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02" w:rsidRPr="00150BBD" w:rsidRDefault="00B30202" w:rsidP="00B30202">
      <w:pPr>
        <w:pStyle w:val="1"/>
        <w:jc w:val="left"/>
        <w:rPr>
          <w:sz w:val="28"/>
          <w:szCs w:val="28"/>
        </w:rPr>
      </w:pPr>
    </w:p>
    <w:p w:rsidR="00B30202" w:rsidRPr="00150BBD" w:rsidRDefault="00B30202" w:rsidP="00B30202">
      <w:pPr>
        <w:spacing w:after="321"/>
        <w:ind w:left="5664" w:firstLine="708"/>
        <w:jc w:val="center"/>
        <w:outlineLvl w:val="2"/>
        <w:rPr>
          <w:rFonts w:ascii="Times New Roman" w:hAnsi="Times New Roman" w:cs="Times New Roman"/>
          <w:b/>
          <w:bCs/>
          <w:sz w:val="28"/>
          <w:szCs w:val="28"/>
        </w:rPr>
      </w:pPr>
    </w:p>
    <w:p w:rsidR="00B30202" w:rsidRPr="00150BBD" w:rsidRDefault="00B30202" w:rsidP="00B30202">
      <w:pPr>
        <w:spacing w:after="321"/>
        <w:ind w:left="5664" w:firstLine="708"/>
        <w:jc w:val="center"/>
        <w:outlineLvl w:val="2"/>
        <w:rPr>
          <w:rFonts w:ascii="Times New Roman" w:hAnsi="Times New Roman" w:cs="Times New Roman"/>
          <w:b/>
          <w:bCs/>
          <w:sz w:val="28"/>
          <w:szCs w:val="28"/>
        </w:rPr>
      </w:pPr>
      <w:r w:rsidRPr="00150BBD">
        <w:rPr>
          <w:rFonts w:ascii="Times New Roman" w:hAnsi="Times New Roman" w:cs="Times New Roman"/>
          <w:b/>
          <w:bCs/>
          <w:sz w:val="28"/>
          <w:szCs w:val="28"/>
        </w:rPr>
        <w:t>ПРОЕКТ!</w:t>
      </w:r>
    </w:p>
    <w:p w:rsidR="00B30202" w:rsidRDefault="00B30202" w:rsidP="00B30202">
      <w:pPr>
        <w:spacing w:after="321"/>
        <w:jc w:val="center"/>
        <w:outlineLvl w:val="2"/>
        <w:rPr>
          <w:rFonts w:ascii="Times New Roman" w:hAnsi="Times New Roman" w:cs="Times New Roman"/>
          <w:b/>
          <w:bCs/>
          <w:sz w:val="28"/>
          <w:szCs w:val="28"/>
        </w:rPr>
      </w:pPr>
    </w:p>
    <w:p w:rsidR="00615B45" w:rsidRDefault="00615B45" w:rsidP="00B30202">
      <w:pPr>
        <w:spacing w:after="321"/>
        <w:jc w:val="center"/>
        <w:outlineLvl w:val="2"/>
        <w:rPr>
          <w:rFonts w:ascii="Times New Roman" w:hAnsi="Times New Roman" w:cs="Times New Roman"/>
          <w:b/>
          <w:bCs/>
          <w:sz w:val="28"/>
          <w:szCs w:val="28"/>
        </w:rPr>
      </w:pPr>
    </w:p>
    <w:p w:rsidR="00615B45" w:rsidRPr="00150BBD" w:rsidRDefault="00615B45" w:rsidP="00B30202">
      <w:pPr>
        <w:spacing w:after="321"/>
        <w:jc w:val="center"/>
        <w:outlineLvl w:val="2"/>
        <w:rPr>
          <w:rFonts w:ascii="Times New Roman" w:hAnsi="Times New Roman" w:cs="Times New Roman"/>
          <w:b/>
          <w:bCs/>
          <w:sz w:val="28"/>
          <w:szCs w:val="28"/>
        </w:rPr>
      </w:pPr>
    </w:p>
    <w:p w:rsidR="00B30202" w:rsidRPr="00150BBD" w:rsidRDefault="00B30202" w:rsidP="00B30202">
      <w:pPr>
        <w:spacing w:after="321"/>
        <w:jc w:val="center"/>
        <w:outlineLvl w:val="2"/>
        <w:rPr>
          <w:rFonts w:ascii="Times New Roman" w:hAnsi="Times New Roman" w:cs="Times New Roman"/>
          <w:b/>
          <w:bCs/>
          <w:sz w:val="28"/>
          <w:szCs w:val="28"/>
        </w:rPr>
      </w:pPr>
    </w:p>
    <w:p w:rsidR="00B30202" w:rsidRPr="00150BBD" w:rsidRDefault="00B30202" w:rsidP="00B30202">
      <w:pPr>
        <w:spacing w:after="321"/>
        <w:jc w:val="center"/>
        <w:outlineLvl w:val="2"/>
        <w:rPr>
          <w:rFonts w:ascii="Times New Roman" w:hAnsi="Times New Roman" w:cs="Times New Roman"/>
          <w:b/>
          <w:bCs/>
          <w:sz w:val="28"/>
          <w:szCs w:val="28"/>
        </w:rPr>
      </w:pPr>
      <w:r w:rsidRPr="00150BBD">
        <w:rPr>
          <w:rFonts w:ascii="Times New Roman" w:hAnsi="Times New Roman" w:cs="Times New Roman"/>
          <w:b/>
          <w:bCs/>
          <w:sz w:val="28"/>
          <w:szCs w:val="28"/>
          <w:lang w:val="en-US"/>
        </w:rPr>
        <w:t xml:space="preserve">НАРЕДБА </w:t>
      </w:r>
    </w:p>
    <w:p w:rsidR="00B30202" w:rsidRPr="00150BBD" w:rsidRDefault="00B30202" w:rsidP="00B30202">
      <w:pPr>
        <w:spacing w:after="321"/>
        <w:jc w:val="center"/>
        <w:outlineLvl w:val="2"/>
        <w:rPr>
          <w:rFonts w:ascii="Times New Roman" w:hAnsi="Times New Roman" w:cs="Times New Roman"/>
          <w:b/>
          <w:bCs/>
          <w:sz w:val="28"/>
          <w:szCs w:val="28"/>
        </w:rPr>
      </w:pPr>
      <w:proofErr w:type="spellStart"/>
      <w:r w:rsidRPr="00150BBD">
        <w:rPr>
          <w:rFonts w:ascii="Times New Roman" w:hAnsi="Times New Roman" w:cs="Times New Roman"/>
          <w:b/>
          <w:bCs/>
          <w:sz w:val="28"/>
          <w:szCs w:val="28"/>
          <w:lang w:val="en-US"/>
        </w:rPr>
        <w:t>за</w:t>
      </w:r>
      <w:proofErr w:type="spellEnd"/>
      <w:r w:rsidRPr="00150BBD">
        <w:rPr>
          <w:rFonts w:ascii="Times New Roman" w:hAnsi="Times New Roman" w:cs="Times New Roman"/>
          <w:b/>
          <w:bCs/>
          <w:sz w:val="28"/>
          <w:szCs w:val="28"/>
          <w:lang w:val="en-US"/>
        </w:rPr>
        <w:t xml:space="preserve"> </w:t>
      </w:r>
      <w:proofErr w:type="spellStart"/>
      <w:r w:rsidRPr="00150BBD">
        <w:rPr>
          <w:rFonts w:ascii="Times New Roman" w:hAnsi="Times New Roman" w:cs="Times New Roman"/>
          <w:b/>
          <w:bCs/>
          <w:sz w:val="28"/>
          <w:szCs w:val="28"/>
          <w:lang w:val="en-US"/>
        </w:rPr>
        <w:t>условията</w:t>
      </w:r>
      <w:proofErr w:type="spellEnd"/>
      <w:r w:rsidRPr="00150BBD">
        <w:rPr>
          <w:rFonts w:ascii="Times New Roman" w:hAnsi="Times New Roman" w:cs="Times New Roman"/>
          <w:b/>
          <w:bCs/>
          <w:sz w:val="28"/>
          <w:szCs w:val="28"/>
          <w:lang w:val="en-US"/>
        </w:rPr>
        <w:t xml:space="preserve"> и </w:t>
      </w:r>
      <w:proofErr w:type="spellStart"/>
      <w:r w:rsidRPr="00150BBD">
        <w:rPr>
          <w:rFonts w:ascii="Times New Roman" w:hAnsi="Times New Roman" w:cs="Times New Roman"/>
          <w:b/>
          <w:bCs/>
          <w:sz w:val="28"/>
          <w:szCs w:val="28"/>
          <w:lang w:val="en-US"/>
        </w:rPr>
        <w:t>реда</w:t>
      </w:r>
      <w:proofErr w:type="spellEnd"/>
      <w:r w:rsidRPr="00150BBD">
        <w:rPr>
          <w:rFonts w:ascii="Times New Roman" w:hAnsi="Times New Roman" w:cs="Times New Roman"/>
          <w:b/>
          <w:bCs/>
          <w:sz w:val="28"/>
          <w:szCs w:val="28"/>
          <w:lang w:val="en-US"/>
        </w:rPr>
        <w:t xml:space="preserve"> </w:t>
      </w:r>
      <w:proofErr w:type="spellStart"/>
      <w:r w:rsidRPr="00150BBD">
        <w:rPr>
          <w:rFonts w:ascii="Times New Roman" w:hAnsi="Times New Roman" w:cs="Times New Roman"/>
          <w:b/>
          <w:bCs/>
          <w:sz w:val="28"/>
          <w:szCs w:val="28"/>
          <w:lang w:val="en-US"/>
        </w:rPr>
        <w:t>за</w:t>
      </w:r>
      <w:proofErr w:type="spellEnd"/>
      <w:r w:rsidRPr="00150BBD">
        <w:rPr>
          <w:rFonts w:ascii="Times New Roman" w:hAnsi="Times New Roman" w:cs="Times New Roman"/>
          <w:b/>
          <w:bCs/>
          <w:sz w:val="28"/>
          <w:szCs w:val="28"/>
          <w:lang w:val="en-US"/>
        </w:rPr>
        <w:t xml:space="preserve"> </w:t>
      </w:r>
      <w:r w:rsidRPr="00150BBD">
        <w:rPr>
          <w:rFonts w:ascii="Times New Roman" w:hAnsi="Times New Roman" w:cs="Times New Roman"/>
          <w:b/>
          <w:bCs/>
          <w:sz w:val="28"/>
          <w:szCs w:val="28"/>
        </w:rPr>
        <w:t xml:space="preserve">установяване на жилищни нужди, настаняване и продажба на </w:t>
      </w:r>
      <w:proofErr w:type="spellStart"/>
      <w:r w:rsidRPr="00150BBD">
        <w:rPr>
          <w:rFonts w:ascii="Times New Roman" w:hAnsi="Times New Roman" w:cs="Times New Roman"/>
          <w:b/>
          <w:bCs/>
          <w:sz w:val="28"/>
          <w:szCs w:val="28"/>
          <w:lang w:val="en-US"/>
        </w:rPr>
        <w:t>общински</w:t>
      </w:r>
      <w:proofErr w:type="spellEnd"/>
      <w:r w:rsidRPr="00150BBD">
        <w:rPr>
          <w:rFonts w:ascii="Times New Roman" w:hAnsi="Times New Roman" w:cs="Times New Roman"/>
          <w:b/>
          <w:bCs/>
          <w:sz w:val="28"/>
          <w:szCs w:val="28"/>
          <w:lang w:val="en-US"/>
        </w:rPr>
        <w:t xml:space="preserve"> </w:t>
      </w:r>
      <w:proofErr w:type="spellStart"/>
      <w:r w:rsidRPr="00150BBD">
        <w:rPr>
          <w:rFonts w:ascii="Times New Roman" w:hAnsi="Times New Roman" w:cs="Times New Roman"/>
          <w:b/>
          <w:bCs/>
          <w:sz w:val="28"/>
          <w:szCs w:val="28"/>
          <w:lang w:val="en-US"/>
        </w:rPr>
        <w:t>жилища</w:t>
      </w:r>
      <w:proofErr w:type="spellEnd"/>
      <w:r w:rsidRPr="00150BBD">
        <w:rPr>
          <w:rFonts w:ascii="Times New Roman" w:hAnsi="Times New Roman" w:cs="Times New Roman"/>
          <w:b/>
          <w:bCs/>
          <w:sz w:val="28"/>
          <w:szCs w:val="28"/>
          <w:lang w:val="en-US"/>
        </w:rPr>
        <w:t xml:space="preserve"> </w:t>
      </w:r>
    </w:p>
    <w:p w:rsidR="00B30202" w:rsidRPr="00150BBD" w:rsidRDefault="00B30202" w:rsidP="00B30202">
      <w:pPr>
        <w:spacing w:after="321"/>
        <w:jc w:val="center"/>
        <w:outlineLvl w:val="2"/>
        <w:rPr>
          <w:rFonts w:ascii="Times New Roman" w:hAnsi="Times New Roman" w:cs="Times New Roman"/>
          <w:b/>
          <w:bCs/>
          <w:sz w:val="28"/>
          <w:szCs w:val="28"/>
        </w:rPr>
      </w:pPr>
    </w:p>
    <w:p w:rsidR="00B30202" w:rsidRPr="00150BBD" w:rsidRDefault="00B30202" w:rsidP="00B30202">
      <w:pPr>
        <w:spacing w:after="321"/>
        <w:outlineLvl w:val="2"/>
        <w:rPr>
          <w:rFonts w:ascii="Times New Roman" w:hAnsi="Times New Roman" w:cs="Times New Roman"/>
          <w:b/>
          <w:bCs/>
          <w:sz w:val="28"/>
          <w:szCs w:val="28"/>
        </w:rPr>
      </w:pPr>
    </w:p>
    <w:p w:rsidR="00B30202" w:rsidRPr="00150BBD" w:rsidRDefault="00B30202" w:rsidP="00B30202">
      <w:pPr>
        <w:spacing w:after="321"/>
        <w:jc w:val="center"/>
        <w:outlineLvl w:val="2"/>
        <w:rPr>
          <w:rFonts w:ascii="Times New Roman" w:hAnsi="Times New Roman" w:cs="Times New Roman"/>
          <w:b/>
          <w:bCs/>
          <w:sz w:val="28"/>
          <w:szCs w:val="28"/>
        </w:rPr>
      </w:pPr>
      <w:r w:rsidRPr="00150BBD">
        <w:rPr>
          <w:rFonts w:ascii="Times New Roman" w:hAnsi="Times New Roman" w:cs="Times New Roman"/>
          <w:b/>
          <w:bCs/>
          <w:sz w:val="28"/>
          <w:szCs w:val="28"/>
        </w:rPr>
        <w:t>2025</w:t>
      </w:r>
      <w:r>
        <w:rPr>
          <w:rFonts w:ascii="Times New Roman" w:hAnsi="Times New Roman" w:cs="Times New Roman"/>
          <w:b/>
          <w:bCs/>
          <w:sz w:val="28"/>
          <w:szCs w:val="28"/>
        </w:rPr>
        <w:t xml:space="preserve"> </w:t>
      </w:r>
      <w:r w:rsidRPr="00150BBD">
        <w:rPr>
          <w:rFonts w:ascii="Times New Roman" w:hAnsi="Times New Roman" w:cs="Times New Roman"/>
          <w:b/>
          <w:bCs/>
          <w:sz w:val="28"/>
          <w:szCs w:val="28"/>
        </w:rPr>
        <w:t>г.</w:t>
      </w: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B30202" w:rsidRDefault="00B30202" w:rsidP="00B30202">
      <w:pPr>
        <w:rPr>
          <w:rFonts w:ascii="Times New Roman" w:hAnsi="Times New Roman" w:cs="Times New Roman"/>
          <w:b/>
          <w:sz w:val="28"/>
          <w:szCs w:val="28"/>
        </w:rPr>
      </w:pPr>
    </w:p>
    <w:p w:rsidR="00615B45" w:rsidRDefault="00615B45" w:rsidP="00B30202">
      <w:pPr>
        <w:rPr>
          <w:rFonts w:ascii="Times New Roman" w:hAnsi="Times New Roman" w:cs="Times New Roman"/>
          <w:b/>
          <w:sz w:val="28"/>
          <w:szCs w:val="28"/>
        </w:rPr>
      </w:pPr>
    </w:p>
    <w:p w:rsidR="00615B45" w:rsidRDefault="00615B45" w:rsidP="00B30202">
      <w:pPr>
        <w:rPr>
          <w:rFonts w:ascii="Times New Roman" w:hAnsi="Times New Roman" w:cs="Times New Roman"/>
          <w:b/>
          <w:sz w:val="28"/>
          <w:szCs w:val="28"/>
        </w:rPr>
      </w:pPr>
    </w:p>
    <w:p w:rsidR="00615B45" w:rsidRDefault="00615B45" w:rsidP="00B30202">
      <w:pPr>
        <w:rPr>
          <w:rFonts w:ascii="Times New Roman" w:hAnsi="Times New Roman" w:cs="Times New Roman"/>
          <w:b/>
          <w:sz w:val="28"/>
          <w:szCs w:val="28"/>
        </w:rPr>
      </w:pPr>
    </w:p>
    <w:p w:rsidR="00B30202" w:rsidRPr="00150BBD" w:rsidRDefault="00B30202" w:rsidP="00B30202">
      <w:pPr>
        <w:rPr>
          <w:rFonts w:ascii="Times New Roman" w:hAnsi="Times New Roman" w:cs="Times New Roman"/>
          <w:b/>
          <w:sz w:val="28"/>
          <w:szCs w:val="28"/>
        </w:rPr>
      </w:pPr>
    </w:p>
    <w:p w:rsidR="00B30202" w:rsidRDefault="00B30202" w:rsidP="00B30202">
      <w:pPr>
        <w:pStyle w:val="1"/>
        <w:rPr>
          <w:szCs w:val="24"/>
          <w:lang w:val="bg-BG"/>
        </w:rPr>
      </w:pPr>
    </w:p>
    <w:p w:rsidR="00B30202" w:rsidRDefault="00B30202" w:rsidP="00B30202">
      <w:pPr>
        <w:pStyle w:val="1"/>
        <w:spacing w:line="360" w:lineRule="auto"/>
        <w:rPr>
          <w:szCs w:val="24"/>
          <w:lang w:val="bg-BG"/>
        </w:rPr>
      </w:pPr>
      <w:r w:rsidRPr="008F67B1">
        <w:rPr>
          <w:szCs w:val="24"/>
          <w:lang w:val="bg-BG"/>
        </w:rPr>
        <w:t>РАЗДЕЛ  І</w:t>
      </w:r>
    </w:p>
    <w:p w:rsidR="00B30202" w:rsidRPr="002E6E88" w:rsidRDefault="00B30202" w:rsidP="00B30202"/>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ОБЩИ  ПОЛОЖЕНИЯ</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Чл.1 </w:t>
      </w:r>
      <w:r>
        <w:rPr>
          <w:rFonts w:ascii="Times New Roman" w:hAnsi="Times New Roman" w:cs="Times New Roman"/>
          <w:sz w:val="24"/>
          <w:szCs w:val="24"/>
        </w:rPr>
        <w:t>(1)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 xml:space="preserve">Настоящата наредба определя реда и условията за управлението и разпореждането с общинския жилищен фонд на  Община Вълчи дол, в съответствие със Закона за общинската собственост и другите разпоредби на действащото законодателство.  </w:t>
      </w:r>
    </w:p>
    <w:p w:rsidR="00B30202" w:rsidRPr="008F67B1" w:rsidRDefault="00B30202" w:rsidP="00B302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8F67B1">
        <w:rPr>
          <w:rFonts w:ascii="Times New Roman" w:hAnsi="Times New Roman" w:cs="Times New Roman"/>
          <w:sz w:val="24"/>
          <w:szCs w:val="24"/>
        </w:rPr>
        <w:t>2</w:t>
      </w:r>
      <w:r>
        <w:rPr>
          <w:rFonts w:ascii="Times New Roman" w:hAnsi="Times New Roman" w:cs="Times New Roman"/>
          <w:sz w:val="24"/>
          <w:szCs w:val="24"/>
        </w:rPr>
        <w:t>)</w:t>
      </w:r>
      <w:r w:rsidRPr="008F67B1">
        <w:rPr>
          <w:rFonts w:ascii="Times New Roman" w:hAnsi="Times New Roman" w:cs="Times New Roman"/>
          <w:sz w:val="24"/>
          <w:szCs w:val="24"/>
        </w:rPr>
        <w:t xml:space="preserve"> Общинският жилищен фонд на Община Вълчи дол включва общинските жилища и незастроените общински парцели, предназначени по предвижданията на устройствените планове за индивидуално или групово жилищно или вилно строителство.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Чл.2</w:t>
      </w:r>
      <w:r w:rsidRPr="008F67B1">
        <w:rPr>
          <w:rFonts w:ascii="Times New Roman" w:hAnsi="Times New Roman" w:cs="Times New Roman"/>
          <w:sz w:val="24"/>
          <w:szCs w:val="24"/>
        </w:rPr>
        <w:t xml:space="preserve"> </w:t>
      </w:r>
      <w:r>
        <w:rPr>
          <w:rFonts w:ascii="Times New Roman" w:hAnsi="Times New Roman" w:cs="Times New Roman"/>
          <w:sz w:val="24"/>
          <w:szCs w:val="24"/>
        </w:rPr>
        <w:t>(</w:t>
      </w:r>
      <w:r w:rsidRPr="008F67B1">
        <w:rPr>
          <w:rFonts w:ascii="Times New Roman" w:hAnsi="Times New Roman" w:cs="Times New Roman"/>
          <w:sz w:val="24"/>
          <w:szCs w:val="24"/>
        </w:rPr>
        <w:t>1</w:t>
      </w:r>
      <w:r>
        <w:rPr>
          <w:rFonts w:ascii="Times New Roman" w:hAnsi="Times New Roman" w:cs="Times New Roman"/>
          <w:sz w:val="24"/>
          <w:szCs w:val="24"/>
        </w:rPr>
        <w:t>)</w:t>
      </w:r>
      <w:r w:rsidRPr="008F67B1">
        <w:rPr>
          <w:rFonts w:ascii="Times New Roman" w:hAnsi="Times New Roman" w:cs="Times New Roman"/>
          <w:sz w:val="24"/>
          <w:szCs w:val="24"/>
        </w:rPr>
        <w:t xml:space="preserve"> Управлението и разпореждането с общинския жилищен фонд се осъществява от Кмета на Община Вълчи дол в съответствие с разпоредбите на настоящата Наредба и конкретните решения на Общинския съвет Вълчи дол.</w:t>
      </w:r>
    </w:p>
    <w:p w:rsidR="00B30202" w:rsidRPr="008F67B1" w:rsidRDefault="00B30202" w:rsidP="00B302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8F67B1">
        <w:rPr>
          <w:rFonts w:ascii="Times New Roman" w:hAnsi="Times New Roman" w:cs="Times New Roman"/>
          <w:sz w:val="24"/>
          <w:szCs w:val="24"/>
        </w:rPr>
        <w:t>2</w:t>
      </w:r>
      <w:r>
        <w:rPr>
          <w:rFonts w:ascii="Times New Roman" w:hAnsi="Times New Roman" w:cs="Times New Roman"/>
          <w:sz w:val="24"/>
          <w:szCs w:val="24"/>
        </w:rPr>
        <w:t>)</w:t>
      </w:r>
      <w:r w:rsidRPr="008F67B1">
        <w:rPr>
          <w:rFonts w:ascii="Times New Roman" w:hAnsi="Times New Roman" w:cs="Times New Roman"/>
          <w:sz w:val="24"/>
          <w:szCs w:val="24"/>
        </w:rPr>
        <w:t xml:space="preserve"> Организацията и контролът на дейностите п</w:t>
      </w:r>
      <w:r>
        <w:rPr>
          <w:rFonts w:ascii="Times New Roman" w:hAnsi="Times New Roman" w:cs="Times New Roman"/>
          <w:sz w:val="24"/>
          <w:szCs w:val="24"/>
        </w:rPr>
        <w:t>о</w:t>
      </w:r>
      <w:r w:rsidRPr="008F67B1">
        <w:rPr>
          <w:rFonts w:ascii="Times New Roman" w:hAnsi="Times New Roman" w:cs="Times New Roman"/>
          <w:sz w:val="24"/>
          <w:szCs w:val="24"/>
        </w:rPr>
        <w:t xml:space="preserve"> ал. 1 се осъществяват от Кмета на Общината.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Чл.3 </w:t>
      </w:r>
      <w:r>
        <w:rPr>
          <w:rFonts w:ascii="Times New Roman" w:hAnsi="Times New Roman" w:cs="Times New Roman"/>
          <w:sz w:val="24"/>
          <w:szCs w:val="24"/>
        </w:rPr>
        <w:t>(</w:t>
      </w:r>
      <w:r w:rsidRPr="008F67B1">
        <w:rPr>
          <w:rFonts w:ascii="Times New Roman" w:hAnsi="Times New Roman" w:cs="Times New Roman"/>
          <w:sz w:val="24"/>
          <w:szCs w:val="24"/>
        </w:rPr>
        <w:t>1</w:t>
      </w:r>
      <w:r>
        <w:rPr>
          <w:rFonts w:ascii="Times New Roman" w:hAnsi="Times New Roman" w:cs="Times New Roman"/>
          <w:sz w:val="24"/>
          <w:szCs w:val="24"/>
        </w:rPr>
        <w:t>)</w:t>
      </w:r>
      <w:r w:rsidRPr="008F67B1">
        <w:rPr>
          <w:rFonts w:ascii="Times New Roman" w:hAnsi="Times New Roman" w:cs="Times New Roman"/>
          <w:sz w:val="24"/>
          <w:szCs w:val="24"/>
        </w:rPr>
        <w:t xml:space="preserve"> Жилищата - собственост на Общината по своето предназначение са: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1. жилища за отдаване под наем на граждани с установени жилищни нужди;</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2. резервни жилища;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 ведомствени жилища;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4. жилища за продажба</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замяна и обезщетяване на бивши собственици, чиито имоти са отчуждени за общински нужди.</w:t>
      </w:r>
    </w:p>
    <w:p w:rsidR="00B30202" w:rsidRPr="008F67B1" w:rsidRDefault="00B30202" w:rsidP="00B30202">
      <w:pPr>
        <w:pStyle w:val="2"/>
        <w:spacing w:line="360" w:lineRule="auto"/>
        <w:ind w:firstLine="720"/>
        <w:rPr>
          <w:szCs w:val="24"/>
          <w:lang w:val="bg-BG"/>
        </w:rPr>
      </w:pPr>
      <w:r>
        <w:rPr>
          <w:szCs w:val="24"/>
          <w:lang w:val="bg-BG"/>
        </w:rPr>
        <w:t>(2)</w:t>
      </w:r>
      <w:r w:rsidRPr="008F67B1">
        <w:rPr>
          <w:szCs w:val="24"/>
          <w:lang w:val="bg-BG"/>
        </w:rPr>
        <w:t xml:space="preserve"> Ежегодно, в срок до 31 март, с решение на Общинския съвет, по предложение на Кмета на Общината се приема списък, в който се определя броя, вида и местонахождението на всяка една от групите по ал. 1.</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При необходимост, през текущата година Общинският съвет може да извършва промени в списъка по предложение на Кмета на Общината.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(4)</w:t>
      </w:r>
      <w:r w:rsidRPr="008F67B1">
        <w:rPr>
          <w:rFonts w:ascii="Times New Roman" w:hAnsi="Times New Roman" w:cs="Times New Roman"/>
          <w:sz w:val="24"/>
          <w:szCs w:val="24"/>
        </w:rPr>
        <w:t xml:space="preserve"> Жилища за отдаване под наем са новопридобитите и наличните свободни жилища, определени с решението на Общинския съвет по ал.1, т. 1.</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(5)</w:t>
      </w:r>
      <w:r w:rsidRPr="008F67B1">
        <w:rPr>
          <w:rFonts w:ascii="Times New Roman" w:hAnsi="Times New Roman" w:cs="Times New Roman"/>
          <w:sz w:val="24"/>
          <w:szCs w:val="24"/>
        </w:rPr>
        <w:t xml:space="preserve"> Не се допуска предоставянето и използването на общински жилища за нежилищни нужди, както и пренаемане на общински жилища</w:t>
      </w:r>
      <w:r>
        <w:rPr>
          <w:rFonts w:ascii="Times New Roman" w:hAnsi="Times New Roman" w:cs="Times New Roman"/>
          <w:sz w:val="24"/>
          <w:szCs w:val="24"/>
        </w:rPr>
        <w:t>.</w:t>
      </w:r>
    </w:p>
    <w:p w:rsidR="00B30202" w:rsidRDefault="00B30202" w:rsidP="00B30202">
      <w:pPr>
        <w:spacing w:after="0" w:line="360" w:lineRule="auto"/>
        <w:jc w:val="both"/>
        <w:rPr>
          <w:rFonts w:ascii="Times New Roman" w:hAnsi="Times New Roman" w:cs="Times New Roman"/>
          <w:sz w:val="24"/>
          <w:szCs w:val="24"/>
        </w:rPr>
      </w:pPr>
    </w:p>
    <w:p w:rsidR="00B30202" w:rsidRDefault="00B30202" w:rsidP="00B30202">
      <w:pPr>
        <w:spacing w:after="0" w:line="360" w:lineRule="auto"/>
        <w:jc w:val="both"/>
        <w:rPr>
          <w:rFonts w:ascii="Times New Roman" w:hAnsi="Times New Roman" w:cs="Times New Roman"/>
          <w:sz w:val="24"/>
          <w:szCs w:val="24"/>
        </w:rPr>
      </w:pPr>
    </w:p>
    <w:p w:rsidR="00B30202" w:rsidRDefault="00B30202" w:rsidP="00B30202">
      <w:pPr>
        <w:spacing w:after="0" w:line="360" w:lineRule="auto"/>
        <w:jc w:val="both"/>
        <w:rPr>
          <w:rFonts w:ascii="Times New Roman" w:hAnsi="Times New Roman" w:cs="Times New Roman"/>
          <w:sz w:val="24"/>
          <w:szCs w:val="24"/>
        </w:rPr>
      </w:pPr>
    </w:p>
    <w:p w:rsidR="00B30202" w:rsidRDefault="00B30202" w:rsidP="00B30202">
      <w:pPr>
        <w:spacing w:after="0" w:line="360" w:lineRule="auto"/>
        <w:jc w:val="both"/>
        <w:rPr>
          <w:rFonts w:ascii="Times New Roman" w:hAnsi="Times New Roman" w:cs="Times New Roman"/>
          <w:sz w:val="24"/>
          <w:szCs w:val="24"/>
        </w:rPr>
      </w:pPr>
    </w:p>
    <w:p w:rsidR="00B30202" w:rsidRDefault="00B30202" w:rsidP="00B30202">
      <w:pPr>
        <w:spacing w:after="0" w:line="360" w:lineRule="auto"/>
        <w:jc w:val="both"/>
        <w:rPr>
          <w:rFonts w:ascii="Times New Roman" w:hAnsi="Times New Roman" w:cs="Times New Roman"/>
          <w:sz w:val="24"/>
          <w:szCs w:val="24"/>
        </w:rPr>
      </w:pPr>
    </w:p>
    <w:p w:rsidR="00B30202" w:rsidRPr="008F67B1" w:rsidRDefault="00B30202" w:rsidP="00B30202">
      <w:pPr>
        <w:spacing w:after="0" w:line="360" w:lineRule="auto"/>
        <w:jc w:val="both"/>
        <w:rPr>
          <w:rFonts w:ascii="Times New Roman" w:hAnsi="Times New Roman" w:cs="Times New Roman"/>
          <w:sz w:val="24"/>
          <w:szCs w:val="24"/>
        </w:rPr>
      </w:pPr>
    </w:p>
    <w:p w:rsidR="00B30202" w:rsidRDefault="00B30202" w:rsidP="00B30202">
      <w:pPr>
        <w:spacing w:after="0" w:line="360" w:lineRule="auto"/>
        <w:jc w:val="center"/>
        <w:rPr>
          <w:rFonts w:ascii="Times New Roman" w:hAnsi="Times New Roman" w:cs="Times New Roman"/>
          <w:b/>
          <w:sz w:val="24"/>
          <w:szCs w:val="24"/>
        </w:rPr>
      </w:pPr>
      <w:r w:rsidRPr="006477B3">
        <w:rPr>
          <w:rFonts w:ascii="Times New Roman" w:hAnsi="Times New Roman" w:cs="Times New Roman"/>
          <w:b/>
          <w:sz w:val="24"/>
          <w:szCs w:val="24"/>
        </w:rPr>
        <w:lastRenderedPageBreak/>
        <w:t>РАЗДЕЛ II</w:t>
      </w:r>
    </w:p>
    <w:p w:rsidR="00B30202" w:rsidRPr="006477B3"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b/>
          <w:sz w:val="24"/>
          <w:szCs w:val="24"/>
        </w:rPr>
      </w:pPr>
      <w:r w:rsidRPr="006477B3">
        <w:rPr>
          <w:rFonts w:ascii="Times New Roman" w:hAnsi="Times New Roman" w:cs="Times New Roman"/>
          <w:b/>
          <w:sz w:val="24"/>
          <w:szCs w:val="24"/>
        </w:rPr>
        <w:t>УПРАВЛЕНИЕ НА ЖИЛИЩА ЗА НАСТАНЯВАНЕ ПОД НАЕМ НА ГРАЖДАНИ С УСТАНОВЕНИ ЖИЛИЩНИ НУЖДИ, РЕД И КРИТЕРИИ ЗА УСТАНОВЯВАНЕ НА ЖИЛИЩНИ НУЖДИ</w:t>
      </w:r>
    </w:p>
    <w:p w:rsidR="00B30202" w:rsidRPr="006477B3"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b/>
          <w:sz w:val="24"/>
          <w:szCs w:val="24"/>
          <w:lang w:val="bg-BG"/>
        </w:rPr>
        <w:t xml:space="preserve">Чл. 4 </w:t>
      </w:r>
      <w:r>
        <w:rPr>
          <w:rFonts w:ascii="Times New Roman" w:hAnsi="Times New Roman"/>
          <w:sz w:val="24"/>
          <w:szCs w:val="24"/>
          <w:lang w:val="bg-BG"/>
        </w:rPr>
        <w:t>(1)</w:t>
      </w:r>
      <w:r w:rsidRPr="008F67B1">
        <w:rPr>
          <w:rFonts w:ascii="Times New Roman" w:hAnsi="Times New Roman"/>
          <w:sz w:val="24"/>
          <w:szCs w:val="24"/>
          <w:lang w:val="bg-BG"/>
        </w:rPr>
        <w:t xml:space="preserve"> Право да кандидатстват за настаняване под наем в жилищата по чл. 43 от Закона за общинската собственост имат граждани и техните семейства, които отговарят едновременно на следните условия:</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1. не притежават жилище, вила или идеални части от такива имоти, годни за постоянно обитаване, и нямат учредено в тяхна полза право на строеж или право на ползване върху такива имоти на територията на Община Вълчи дол;</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2. не са прехвърлили имоти по т.1 на трети лица </w:t>
      </w:r>
      <w:r>
        <w:rPr>
          <w:rFonts w:ascii="Times New Roman" w:hAnsi="Times New Roman"/>
          <w:sz w:val="24"/>
          <w:szCs w:val="24"/>
          <w:lang w:val="bg-BG"/>
        </w:rPr>
        <w:t xml:space="preserve">последните 10 </w:t>
      </w:r>
      <w:r w:rsidRPr="008F67B1">
        <w:rPr>
          <w:rFonts w:ascii="Times New Roman" w:hAnsi="Times New Roman"/>
          <w:sz w:val="24"/>
          <w:szCs w:val="24"/>
          <w:lang w:val="bg-BG"/>
        </w:rPr>
        <w:t>г</w:t>
      </w:r>
      <w:r>
        <w:rPr>
          <w:rFonts w:ascii="Times New Roman" w:hAnsi="Times New Roman"/>
          <w:sz w:val="24"/>
          <w:szCs w:val="24"/>
          <w:lang w:val="bg-BG"/>
        </w:rPr>
        <w:t>одини</w:t>
      </w:r>
      <w:r w:rsidRPr="008F67B1">
        <w:rPr>
          <w:rFonts w:ascii="Times New Roman" w:hAnsi="Times New Roman"/>
          <w:sz w:val="24"/>
          <w:szCs w:val="24"/>
          <w:lang w:val="bg-BG"/>
        </w:rPr>
        <w:t xml:space="preserve">, с изключение на прекратяване на съсобственост или дарение в полза на държавата, общината или организация с идеална цел и не са сключили договор или не са прехвърли собственост срещу задължение за издръжка и гледане и не са запазили право да ползват жилищен имот пожизнено; </w:t>
      </w:r>
    </w:p>
    <w:p w:rsidR="00B30202" w:rsidRDefault="00B30202" w:rsidP="00B30202">
      <w:pPr>
        <w:pStyle w:val="a7"/>
        <w:spacing w:line="360" w:lineRule="auto"/>
        <w:ind w:firstLine="709"/>
        <w:rPr>
          <w:rFonts w:ascii="Times New Roman" w:hAnsi="Times New Roman"/>
          <w:sz w:val="24"/>
          <w:szCs w:val="24"/>
          <w:lang w:val="bg-BG"/>
        </w:rPr>
      </w:pPr>
      <w:r w:rsidRPr="008F67B1">
        <w:rPr>
          <w:rFonts w:ascii="Times New Roman" w:hAnsi="Times New Roman"/>
          <w:sz w:val="24"/>
          <w:szCs w:val="24"/>
          <w:lang w:val="bg-BG"/>
        </w:rPr>
        <w:t>3. не притежават имущество на обща стойност по-голяма от 10 000 лв.</w:t>
      </w:r>
      <w:r>
        <w:rPr>
          <w:rFonts w:ascii="Times New Roman" w:hAnsi="Times New Roman"/>
          <w:sz w:val="24"/>
          <w:szCs w:val="24"/>
          <w:lang w:val="bg-BG"/>
        </w:rPr>
        <w:t>,</w:t>
      </w:r>
      <w:r w:rsidRPr="008F67B1">
        <w:rPr>
          <w:rFonts w:ascii="Times New Roman" w:hAnsi="Times New Roman"/>
          <w:sz w:val="24"/>
          <w:szCs w:val="24"/>
          <w:lang w:val="bg-BG"/>
        </w:rPr>
        <w:t xml:space="preserve"> налични парични средства по влогове</w:t>
      </w:r>
      <w:r>
        <w:rPr>
          <w:rFonts w:ascii="Times New Roman" w:hAnsi="Times New Roman"/>
          <w:sz w:val="24"/>
          <w:szCs w:val="24"/>
          <w:lang w:val="bg-BG"/>
        </w:rPr>
        <w:t>,</w:t>
      </w:r>
      <w:r w:rsidRPr="008F67B1">
        <w:rPr>
          <w:rFonts w:ascii="Times New Roman" w:hAnsi="Times New Roman"/>
          <w:sz w:val="24"/>
          <w:szCs w:val="24"/>
        </w:rPr>
        <w:t xml:space="preserve"> </w:t>
      </w:r>
      <w:r w:rsidRPr="008F67B1">
        <w:rPr>
          <w:rFonts w:ascii="Times New Roman" w:hAnsi="Times New Roman"/>
          <w:sz w:val="24"/>
          <w:szCs w:val="24"/>
          <w:lang w:val="bg-BG"/>
        </w:rPr>
        <w:t>акции, д</w:t>
      </w:r>
      <w:r>
        <w:rPr>
          <w:rFonts w:ascii="Times New Roman" w:hAnsi="Times New Roman"/>
          <w:sz w:val="24"/>
          <w:szCs w:val="24"/>
          <w:lang w:val="bg-BG"/>
        </w:rPr>
        <w:t>и</w:t>
      </w:r>
      <w:r w:rsidRPr="008F67B1">
        <w:rPr>
          <w:rFonts w:ascii="Times New Roman" w:hAnsi="Times New Roman"/>
          <w:sz w:val="24"/>
          <w:szCs w:val="24"/>
          <w:lang w:val="bg-BG"/>
        </w:rPr>
        <w:t>виденти</w:t>
      </w:r>
      <w:r w:rsidRPr="008F67B1">
        <w:rPr>
          <w:rFonts w:ascii="Times New Roman" w:hAnsi="Times New Roman"/>
          <w:sz w:val="24"/>
          <w:szCs w:val="24"/>
        </w:rPr>
        <w:t xml:space="preserve"> </w:t>
      </w:r>
      <w:proofErr w:type="spellStart"/>
      <w:r w:rsidRPr="008F67B1">
        <w:rPr>
          <w:rFonts w:ascii="Times New Roman" w:hAnsi="Times New Roman"/>
          <w:sz w:val="24"/>
          <w:szCs w:val="24"/>
        </w:rPr>
        <w:t>или</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равностойността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им</w:t>
      </w:r>
      <w:proofErr w:type="spellEnd"/>
      <w:r w:rsidRPr="008F67B1">
        <w:rPr>
          <w:rFonts w:ascii="Times New Roman" w:hAnsi="Times New Roman"/>
          <w:sz w:val="24"/>
          <w:szCs w:val="24"/>
        </w:rPr>
        <w:t xml:space="preserve"> в </w:t>
      </w:r>
      <w:proofErr w:type="spellStart"/>
      <w:r w:rsidRPr="008F67B1">
        <w:rPr>
          <w:rFonts w:ascii="Times New Roman" w:hAnsi="Times New Roman"/>
          <w:sz w:val="24"/>
          <w:szCs w:val="24"/>
        </w:rPr>
        <w:t>евро</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след</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влизане</w:t>
      </w:r>
      <w:proofErr w:type="spellEnd"/>
      <w:r w:rsidRPr="008F67B1">
        <w:rPr>
          <w:rFonts w:ascii="Times New Roman" w:hAnsi="Times New Roman"/>
          <w:sz w:val="24"/>
          <w:szCs w:val="24"/>
        </w:rPr>
        <w:t xml:space="preserve"> в </w:t>
      </w:r>
      <w:proofErr w:type="spellStart"/>
      <w:r w:rsidRPr="008F67B1">
        <w:rPr>
          <w:rFonts w:ascii="Times New Roman" w:hAnsi="Times New Roman"/>
          <w:sz w:val="24"/>
          <w:szCs w:val="24"/>
        </w:rPr>
        <w:t>сила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от</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датата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определена</w:t>
      </w:r>
      <w:proofErr w:type="spellEnd"/>
      <w:r w:rsidRPr="008F67B1">
        <w:rPr>
          <w:rFonts w:ascii="Times New Roman" w:hAnsi="Times New Roman"/>
          <w:sz w:val="24"/>
          <w:szCs w:val="24"/>
        </w:rPr>
        <w:t xml:space="preserve"> в </w:t>
      </w:r>
      <w:proofErr w:type="spellStart"/>
      <w:r w:rsidRPr="008F67B1">
        <w:rPr>
          <w:rFonts w:ascii="Times New Roman" w:hAnsi="Times New Roman"/>
          <w:sz w:val="24"/>
          <w:szCs w:val="24"/>
        </w:rPr>
        <w:t>Решение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Съвета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Европейския</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съюз</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за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приемане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еврото</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от</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Република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България</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прието</w:t>
      </w:r>
      <w:proofErr w:type="spellEnd"/>
      <w:r w:rsidRPr="008F67B1">
        <w:rPr>
          <w:rFonts w:ascii="Times New Roman" w:hAnsi="Times New Roman"/>
          <w:sz w:val="24"/>
          <w:szCs w:val="24"/>
        </w:rPr>
        <w:t xml:space="preserve"> в </w:t>
      </w:r>
      <w:proofErr w:type="spellStart"/>
      <w:r w:rsidRPr="008F67B1">
        <w:rPr>
          <w:rFonts w:ascii="Times New Roman" w:hAnsi="Times New Roman"/>
          <w:sz w:val="24"/>
          <w:szCs w:val="24"/>
        </w:rPr>
        <w:t>съответствие</w:t>
      </w:r>
      <w:proofErr w:type="spellEnd"/>
      <w:r w:rsidRPr="008F67B1">
        <w:rPr>
          <w:rFonts w:ascii="Times New Roman" w:hAnsi="Times New Roman"/>
          <w:sz w:val="24"/>
          <w:szCs w:val="24"/>
        </w:rPr>
        <w:t xml:space="preserve"> с чл.140, </w:t>
      </w:r>
      <w:proofErr w:type="spellStart"/>
      <w:r w:rsidRPr="008F67B1">
        <w:rPr>
          <w:rFonts w:ascii="Times New Roman" w:hAnsi="Times New Roman"/>
          <w:sz w:val="24"/>
          <w:szCs w:val="24"/>
        </w:rPr>
        <w:t>параграф</w:t>
      </w:r>
      <w:proofErr w:type="spellEnd"/>
      <w:r w:rsidRPr="008F67B1">
        <w:rPr>
          <w:rFonts w:ascii="Times New Roman" w:hAnsi="Times New Roman"/>
          <w:sz w:val="24"/>
          <w:szCs w:val="24"/>
        </w:rPr>
        <w:t xml:space="preserve"> 2 </w:t>
      </w:r>
      <w:proofErr w:type="spellStart"/>
      <w:r w:rsidRPr="008F67B1">
        <w:rPr>
          <w:rFonts w:ascii="Times New Roman" w:hAnsi="Times New Roman"/>
          <w:sz w:val="24"/>
          <w:szCs w:val="24"/>
        </w:rPr>
        <w:t>от</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Договора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за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функциониране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Европейския</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съюз</w:t>
      </w:r>
      <w:proofErr w:type="spellEnd"/>
      <w:r w:rsidRPr="008F67B1">
        <w:rPr>
          <w:rFonts w:ascii="Times New Roman" w:hAnsi="Times New Roman"/>
          <w:sz w:val="24"/>
          <w:szCs w:val="24"/>
        </w:rPr>
        <w:t xml:space="preserve"> и </w:t>
      </w:r>
      <w:proofErr w:type="spellStart"/>
      <w:r w:rsidRPr="008F67B1">
        <w:rPr>
          <w:rFonts w:ascii="Times New Roman" w:hAnsi="Times New Roman"/>
          <w:sz w:val="24"/>
          <w:szCs w:val="24"/>
        </w:rPr>
        <w:t>Регламент</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Съвета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Европейския</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съюз</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приет</w:t>
      </w:r>
      <w:proofErr w:type="spellEnd"/>
      <w:r w:rsidRPr="008F67B1">
        <w:rPr>
          <w:rFonts w:ascii="Times New Roman" w:hAnsi="Times New Roman"/>
          <w:sz w:val="24"/>
          <w:szCs w:val="24"/>
        </w:rPr>
        <w:t xml:space="preserve"> в </w:t>
      </w:r>
      <w:proofErr w:type="spellStart"/>
      <w:r w:rsidRPr="008F67B1">
        <w:rPr>
          <w:rFonts w:ascii="Times New Roman" w:hAnsi="Times New Roman"/>
          <w:sz w:val="24"/>
          <w:szCs w:val="24"/>
        </w:rPr>
        <w:t>съответствие</w:t>
      </w:r>
      <w:proofErr w:type="spellEnd"/>
      <w:r w:rsidRPr="008F67B1">
        <w:rPr>
          <w:rFonts w:ascii="Times New Roman" w:hAnsi="Times New Roman"/>
          <w:sz w:val="24"/>
          <w:szCs w:val="24"/>
        </w:rPr>
        <w:t xml:space="preserve"> с чл.140, </w:t>
      </w:r>
      <w:proofErr w:type="spellStart"/>
      <w:r w:rsidRPr="008F67B1">
        <w:rPr>
          <w:rFonts w:ascii="Times New Roman" w:hAnsi="Times New Roman"/>
          <w:sz w:val="24"/>
          <w:szCs w:val="24"/>
        </w:rPr>
        <w:t>параграф</w:t>
      </w:r>
      <w:proofErr w:type="spellEnd"/>
      <w:r w:rsidRPr="008F67B1">
        <w:rPr>
          <w:rFonts w:ascii="Times New Roman" w:hAnsi="Times New Roman"/>
          <w:sz w:val="24"/>
          <w:szCs w:val="24"/>
        </w:rPr>
        <w:t xml:space="preserve"> 3 </w:t>
      </w:r>
      <w:proofErr w:type="spellStart"/>
      <w:r w:rsidRPr="008F67B1">
        <w:rPr>
          <w:rFonts w:ascii="Times New Roman" w:hAnsi="Times New Roman"/>
          <w:sz w:val="24"/>
          <w:szCs w:val="24"/>
        </w:rPr>
        <w:t>от</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Договора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за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функционирането</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Европейския</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съюз</w:t>
      </w:r>
      <w:proofErr w:type="spellEnd"/>
      <w:r>
        <w:rPr>
          <w:rFonts w:ascii="Times New Roman" w:hAnsi="Times New Roman"/>
          <w:sz w:val="24"/>
          <w:szCs w:val="24"/>
          <w:lang w:val="bg-BG"/>
        </w:rPr>
        <w:t>;</w:t>
      </w:r>
      <w:r w:rsidRPr="008F67B1">
        <w:rPr>
          <w:rFonts w:ascii="Times New Roman" w:hAnsi="Times New Roman"/>
          <w:sz w:val="24"/>
          <w:szCs w:val="24"/>
          <w:lang w:val="bg-BG"/>
        </w:rPr>
        <w:t xml:space="preserve"> </w:t>
      </w:r>
    </w:p>
    <w:p w:rsidR="00B30202" w:rsidRPr="008F67B1" w:rsidRDefault="00B30202" w:rsidP="00B30202">
      <w:pPr>
        <w:pStyle w:val="a7"/>
        <w:spacing w:line="360" w:lineRule="auto"/>
        <w:ind w:firstLine="709"/>
        <w:rPr>
          <w:rFonts w:ascii="Times New Roman" w:hAnsi="Times New Roman"/>
          <w:sz w:val="24"/>
          <w:szCs w:val="24"/>
          <w:lang w:val="bg-BG"/>
        </w:rPr>
      </w:pPr>
      <w:r w:rsidRPr="008F67B1">
        <w:rPr>
          <w:rFonts w:ascii="Times New Roman" w:hAnsi="Times New Roman"/>
          <w:sz w:val="24"/>
          <w:szCs w:val="24"/>
          <w:lang w:val="bg-BG"/>
        </w:rPr>
        <w:t>4.</w:t>
      </w:r>
      <w:r>
        <w:rPr>
          <w:rFonts w:ascii="Times New Roman" w:hAnsi="Times New Roman"/>
          <w:sz w:val="24"/>
          <w:szCs w:val="24"/>
          <w:lang w:val="bg-BG"/>
        </w:rPr>
        <w:t xml:space="preserve"> не притежават </w:t>
      </w:r>
      <w:r w:rsidRPr="008F67B1">
        <w:rPr>
          <w:rFonts w:ascii="Times New Roman" w:hAnsi="Times New Roman"/>
          <w:sz w:val="24"/>
          <w:szCs w:val="24"/>
          <w:lang w:val="bg-BG"/>
        </w:rPr>
        <w:t>фабрики, магазини</w:t>
      </w:r>
      <w:r>
        <w:rPr>
          <w:rFonts w:ascii="Times New Roman" w:hAnsi="Times New Roman"/>
          <w:sz w:val="24"/>
          <w:szCs w:val="24"/>
          <w:lang w:val="bg-BG"/>
        </w:rPr>
        <w:t>,</w:t>
      </w:r>
      <w:r w:rsidRPr="008F67B1">
        <w:rPr>
          <w:rFonts w:ascii="Times New Roman" w:hAnsi="Times New Roman"/>
          <w:sz w:val="24"/>
          <w:szCs w:val="24"/>
          <w:lang w:val="bg-BG"/>
        </w:rPr>
        <w:t xml:space="preserve"> ателиета и други основни оборотни средства</w:t>
      </w:r>
      <w:r>
        <w:rPr>
          <w:rFonts w:ascii="Times New Roman" w:hAnsi="Times New Roman"/>
          <w:sz w:val="24"/>
          <w:szCs w:val="24"/>
          <w:lang w:val="bg-BG"/>
        </w:rPr>
        <w:t>, съответстващи на нуждите на задоволеност, определена с нормите по настоящата наредба</w:t>
      </w:r>
      <w:r w:rsidRPr="008F67B1">
        <w:rPr>
          <w:rFonts w:ascii="Times New Roman" w:hAnsi="Times New Roman"/>
          <w:sz w:val="24"/>
          <w:szCs w:val="24"/>
          <w:lang w:val="bg-BG"/>
        </w:rPr>
        <w:t>;</w:t>
      </w:r>
    </w:p>
    <w:p w:rsidR="00B30202" w:rsidRPr="008F67B1" w:rsidRDefault="00B30202" w:rsidP="00B30202">
      <w:pPr>
        <w:pStyle w:val="a7"/>
        <w:spacing w:line="360" w:lineRule="auto"/>
        <w:ind w:firstLine="720"/>
        <w:rPr>
          <w:rFonts w:ascii="Times New Roman" w:hAnsi="Times New Roman"/>
          <w:sz w:val="24"/>
          <w:szCs w:val="24"/>
          <w:lang w:val="bg-BG"/>
        </w:rPr>
      </w:pPr>
      <w:r>
        <w:rPr>
          <w:rFonts w:ascii="Times New Roman" w:hAnsi="Times New Roman"/>
          <w:sz w:val="24"/>
          <w:szCs w:val="24"/>
          <w:lang w:val="bg-BG"/>
        </w:rPr>
        <w:t xml:space="preserve">5. </w:t>
      </w:r>
      <w:r w:rsidRPr="008F67B1">
        <w:rPr>
          <w:rFonts w:ascii="Times New Roman" w:hAnsi="Times New Roman"/>
          <w:sz w:val="24"/>
          <w:szCs w:val="24"/>
          <w:lang w:val="bg-BG"/>
        </w:rPr>
        <w:t>брутния</w:t>
      </w:r>
      <w:r>
        <w:rPr>
          <w:rFonts w:ascii="Times New Roman" w:hAnsi="Times New Roman"/>
          <w:sz w:val="24"/>
          <w:szCs w:val="24"/>
          <w:lang w:val="bg-BG"/>
        </w:rPr>
        <w:t>т</w:t>
      </w:r>
      <w:r w:rsidRPr="008F67B1">
        <w:rPr>
          <w:rFonts w:ascii="Times New Roman" w:hAnsi="Times New Roman"/>
          <w:sz w:val="24"/>
          <w:szCs w:val="24"/>
          <w:lang w:val="bg-BG"/>
        </w:rPr>
        <w:t xml:space="preserve"> </w:t>
      </w:r>
      <w:proofErr w:type="spellStart"/>
      <w:r w:rsidRPr="008F67B1">
        <w:rPr>
          <w:rFonts w:ascii="Times New Roman" w:hAnsi="Times New Roman"/>
          <w:sz w:val="24"/>
          <w:szCs w:val="24"/>
          <w:lang w:val="bg-BG"/>
        </w:rPr>
        <w:t>средномесечен</w:t>
      </w:r>
      <w:proofErr w:type="spellEnd"/>
      <w:r w:rsidRPr="008F67B1">
        <w:rPr>
          <w:rFonts w:ascii="Times New Roman" w:hAnsi="Times New Roman"/>
          <w:sz w:val="24"/>
          <w:szCs w:val="24"/>
          <w:lang w:val="bg-BG"/>
        </w:rPr>
        <w:t xml:space="preserve"> доход на член на семейството /домакинството/, за предходните шест месеца, формиран от заплати и пенсии, както и допълнителни доходи от хонорари, земеделски земи под аренда и др., да е по нисък или равен на една и половина минимална заплата за страната;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6. имат постоянен и настоящ адрес в населено място в Община Вълчи дол, като към момента на картотекиране адресната им регистрация е без прекъсване за последните 5 г.;</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7. не са се самонастанявали в общински жилища или наемното правоотношение за такива жилища не е прекратявано поради недобросъвестно изпълнение на задълженията по наемния договор и стопанисването на общинския имот, освен ако са изтекли повече от 2 години от освобождаване на жилището;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8. не са регистрирани като еднолични търговци и не са дялови участници или акционери на търговско дружество;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lastRenderedPageBreak/>
        <w:t>9. нямат задължения към община Вълчи дол.</w:t>
      </w:r>
    </w:p>
    <w:p w:rsidR="00B30202" w:rsidRPr="008F67B1" w:rsidRDefault="00B30202" w:rsidP="00B30202">
      <w:pPr>
        <w:pStyle w:val="a7"/>
        <w:spacing w:line="360" w:lineRule="auto"/>
        <w:ind w:firstLine="720"/>
        <w:rPr>
          <w:rFonts w:ascii="Times New Roman" w:hAnsi="Times New Roman"/>
          <w:strike/>
          <w:sz w:val="24"/>
          <w:szCs w:val="24"/>
          <w:lang w:val="bg-BG"/>
        </w:rPr>
      </w:pPr>
      <w:r>
        <w:rPr>
          <w:rFonts w:ascii="Times New Roman" w:hAnsi="Times New Roman"/>
          <w:sz w:val="24"/>
          <w:szCs w:val="24"/>
          <w:lang w:val="bg-BG"/>
        </w:rPr>
        <w:t>(2)</w:t>
      </w:r>
      <w:r w:rsidRPr="008F67B1">
        <w:rPr>
          <w:rFonts w:ascii="Times New Roman" w:hAnsi="Times New Roman"/>
          <w:sz w:val="24"/>
          <w:szCs w:val="24"/>
          <w:lang w:val="bg-BG"/>
        </w:rPr>
        <w:t xml:space="preserve">  Обстоятелствата по ал. 1 се установяват с: </w:t>
      </w:r>
    </w:p>
    <w:p w:rsidR="00B30202" w:rsidRPr="008F67B1" w:rsidRDefault="00B30202" w:rsidP="00B30202">
      <w:pPr>
        <w:autoSpaceDE w:val="0"/>
        <w:autoSpaceDN w:val="0"/>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sz w:val="24"/>
          <w:szCs w:val="24"/>
        </w:rPr>
        <w:t>1. Декларация утвърдена от Кмета на Община Вълчи дол и съобразена с изискванията на Закона за защита на личните данни. Декларацията се подписва от всички пълнолетни членове на семейството</w:t>
      </w:r>
      <w:r>
        <w:rPr>
          <w:rFonts w:ascii="Times New Roman" w:hAnsi="Times New Roman" w:cs="Times New Roman"/>
          <w:sz w:val="24"/>
          <w:szCs w:val="24"/>
        </w:rPr>
        <w:t>- Приложение № 2</w:t>
      </w:r>
      <w:r w:rsidRPr="008F67B1">
        <w:rPr>
          <w:rFonts w:ascii="Times New Roman" w:hAnsi="Times New Roman" w:cs="Times New Roman"/>
          <w:sz w:val="24"/>
          <w:szCs w:val="24"/>
        </w:rPr>
        <w:t>.</w:t>
      </w:r>
    </w:p>
    <w:p w:rsidR="00B30202" w:rsidRPr="008F67B1" w:rsidRDefault="00B30202" w:rsidP="00B30202">
      <w:pPr>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sz w:val="24"/>
          <w:szCs w:val="24"/>
        </w:rPr>
        <w:t>2. Удостоверение за доходите на членовете на семейството за период от шест месеца назад преди датата на подаване на документите</w:t>
      </w:r>
      <w:r>
        <w:rPr>
          <w:rFonts w:ascii="Times New Roman" w:hAnsi="Times New Roman" w:cs="Times New Roman"/>
          <w:sz w:val="24"/>
          <w:szCs w:val="24"/>
        </w:rPr>
        <w:t>,</w:t>
      </w:r>
      <w:r w:rsidRPr="008F67B1">
        <w:rPr>
          <w:rFonts w:ascii="Times New Roman" w:hAnsi="Times New Roman" w:cs="Times New Roman"/>
          <w:sz w:val="24"/>
          <w:szCs w:val="24"/>
        </w:rPr>
        <w:t xml:space="preserve"> според техния статус:</w:t>
      </w:r>
    </w:p>
    <w:p w:rsidR="00B30202"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А) регистрирани в бюрото по труда – служебна бележка от Б</w:t>
      </w:r>
      <w:r>
        <w:rPr>
          <w:rFonts w:ascii="Times New Roman" w:hAnsi="Times New Roman" w:cs="Times New Roman"/>
          <w:sz w:val="24"/>
          <w:szCs w:val="24"/>
        </w:rPr>
        <w:t>юро по труда.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Б) лица</w:t>
      </w:r>
      <w:r>
        <w:rPr>
          <w:rFonts w:ascii="Times New Roman" w:hAnsi="Times New Roman" w:cs="Times New Roman"/>
          <w:sz w:val="24"/>
          <w:szCs w:val="24"/>
        </w:rPr>
        <w:t>,</w:t>
      </w:r>
      <w:r w:rsidRPr="008F67B1">
        <w:rPr>
          <w:rFonts w:ascii="Times New Roman" w:hAnsi="Times New Roman" w:cs="Times New Roman"/>
          <w:sz w:val="24"/>
          <w:szCs w:val="24"/>
        </w:rPr>
        <w:t xml:space="preserve"> регистрирани за месечно социално подпомагане – удостоверение от Дирекция </w:t>
      </w:r>
      <w:r>
        <w:rPr>
          <w:rFonts w:ascii="Times New Roman" w:hAnsi="Times New Roman" w:cs="Times New Roman"/>
          <w:sz w:val="24"/>
          <w:szCs w:val="24"/>
        </w:rPr>
        <w:t>„С</w:t>
      </w:r>
      <w:r w:rsidRPr="008F67B1">
        <w:rPr>
          <w:rFonts w:ascii="Times New Roman" w:hAnsi="Times New Roman" w:cs="Times New Roman"/>
          <w:sz w:val="24"/>
          <w:szCs w:val="24"/>
        </w:rPr>
        <w:t>оциално подпомагане</w:t>
      </w:r>
      <w:r>
        <w:rPr>
          <w:rFonts w:ascii="Times New Roman" w:hAnsi="Times New Roman" w:cs="Times New Roman"/>
          <w:sz w:val="24"/>
          <w:szCs w:val="24"/>
        </w:rPr>
        <w:t>“ гр.</w:t>
      </w:r>
      <w:r w:rsidRPr="008F67B1">
        <w:rPr>
          <w:rFonts w:ascii="Times New Roman" w:hAnsi="Times New Roman" w:cs="Times New Roman"/>
          <w:sz w:val="24"/>
          <w:szCs w:val="24"/>
        </w:rPr>
        <w:t xml:space="preserve"> Вълчи дол.</w:t>
      </w:r>
    </w:p>
    <w:p w:rsidR="00B30202" w:rsidRPr="008F67B1" w:rsidRDefault="00B30202" w:rsidP="00B30202">
      <w:pPr>
        <w:autoSpaceDE w:val="0"/>
        <w:autoSpaceDN w:val="0"/>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sz w:val="24"/>
          <w:szCs w:val="24"/>
        </w:rPr>
        <w:t>3. други документи;</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b/>
          <w:sz w:val="24"/>
          <w:szCs w:val="24"/>
          <w:lang w:val="bg-BG"/>
        </w:rPr>
        <w:t>Чл.5</w:t>
      </w:r>
      <w:r w:rsidRPr="008F67B1">
        <w:rPr>
          <w:rFonts w:ascii="Times New Roman" w:hAnsi="Times New Roman"/>
          <w:sz w:val="24"/>
          <w:szCs w:val="24"/>
          <w:lang w:val="bg-BG"/>
        </w:rPr>
        <w:t xml:space="preserve"> </w:t>
      </w:r>
      <w:r>
        <w:rPr>
          <w:rFonts w:ascii="Times New Roman" w:hAnsi="Times New Roman"/>
          <w:sz w:val="24"/>
          <w:szCs w:val="24"/>
          <w:lang w:val="bg-BG"/>
        </w:rPr>
        <w:t>(1)</w:t>
      </w:r>
      <w:r w:rsidRPr="008F67B1">
        <w:rPr>
          <w:rFonts w:ascii="Times New Roman" w:hAnsi="Times New Roman"/>
          <w:sz w:val="24"/>
          <w:szCs w:val="24"/>
          <w:lang w:val="bg-BG"/>
        </w:rPr>
        <w:t xml:space="preserve"> В Общината се съставят и поддържат картотеки на нуждаещите се от жилища лица и семейства, които отговарят на условията по чл.4.</w:t>
      </w:r>
    </w:p>
    <w:p w:rsidR="00B30202" w:rsidRPr="008F67B1" w:rsidRDefault="00B30202" w:rsidP="00B30202">
      <w:pPr>
        <w:pStyle w:val="a7"/>
        <w:spacing w:line="360" w:lineRule="auto"/>
        <w:ind w:firstLine="709"/>
        <w:rPr>
          <w:rFonts w:ascii="Times New Roman" w:hAnsi="Times New Roman"/>
          <w:sz w:val="24"/>
          <w:szCs w:val="24"/>
          <w:lang w:val="bg-BG"/>
        </w:rPr>
      </w:pPr>
      <w:r>
        <w:rPr>
          <w:rFonts w:ascii="Times New Roman" w:hAnsi="Times New Roman"/>
          <w:sz w:val="24"/>
          <w:szCs w:val="24"/>
          <w:lang w:val="bg-BG"/>
        </w:rPr>
        <w:t>(2)</w:t>
      </w:r>
      <w:r w:rsidRPr="008F67B1">
        <w:rPr>
          <w:rFonts w:ascii="Times New Roman" w:hAnsi="Times New Roman"/>
          <w:sz w:val="24"/>
          <w:szCs w:val="24"/>
          <w:lang w:val="bg-BG"/>
        </w:rPr>
        <w:t xml:space="preserve"> Картотекирането на нуждаещите се от жилища граждани се извършва въз основа на подадените документи по чл.4 от настоящата наредба, в които се посочват:</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1. </w:t>
      </w:r>
      <w:proofErr w:type="spellStart"/>
      <w:r w:rsidRPr="008F67B1">
        <w:rPr>
          <w:rFonts w:ascii="Times New Roman" w:hAnsi="Times New Roman"/>
          <w:sz w:val="24"/>
          <w:szCs w:val="24"/>
        </w:rPr>
        <w:t>трите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имена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заявителя</w:t>
      </w:r>
      <w:proofErr w:type="spellEnd"/>
      <w:r w:rsidRPr="008F67B1">
        <w:rPr>
          <w:rFonts w:ascii="Times New Roman" w:hAnsi="Times New Roman"/>
          <w:sz w:val="24"/>
          <w:szCs w:val="24"/>
        </w:rPr>
        <w:t xml:space="preserve"> и </w:t>
      </w:r>
      <w:proofErr w:type="spellStart"/>
      <w:r w:rsidRPr="008F67B1">
        <w:rPr>
          <w:rFonts w:ascii="Times New Roman" w:hAnsi="Times New Roman"/>
          <w:sz w:val="24"/>
          <w:szCs w:val="24"/>
        </w:rPr>
        <w:t>членовете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семейството</w:t>
      </w:r>
      <w:proofErr w:type="spellEnd"/>
      <w:r w:rsidRPr="008F67B1">
        <w:rPr>
          <w:rFonts w:ascii="Times New Roman" w:hAnsi="Times New Roman"/>
          <w:sz w:val="24"/>
          <w:szCs w:val="24"/>
        </w:rPr>
        <w:t xml:space="preserve"> и</w:t>
      </w:r>
      <w:r>
        <w:rPr>
          <w:rFonts w:ascii="Times New Roman" w:hAnsi="Times New Roman"/>
          <w:sz w:val="24"/>
          <w:szCs w:val="24"/>
          <w:lang w:val="bg-BG"/>
        </w:rPr>
        <w:t xml:space="preserve"> техните</w:t>
      </w:r>
      <w:r w:rsidRPr="008F67B1">
        <w:rPr>
          <w:rFonts w:ascii="Times New Roman" w:hAnsi="Times New Roman"/>
          <w:sz w:val="24"/>
          <w:szCs w:val="24"/>
        </w:rPr>
        <w:t xml:space="preserve"> ЕГН</w:t>
      </w:r>
      <w:r>
        <w:rPr>
          <w:rFonts w:ascii="Times New Roman" w:hAnsi="Times New Roman"/>
          <w:sz w:val="24"/>
          <w:szCs w:val="24"/>
          <w:lang w:val="bg-BG"/>
        </w:rPr>
        <w:t>- Приложение №1</w:t>
      </w:r>
      <w:r w:rsidRPr="008F67B1">
        <w:rPr>
          <w:rFonts w:ascii="Times New Roman" w:hAnsi="Times New Roman"/>
          <w:sz w:val="24"/>
          <w:szCs w:val="24"/>
          <w:lang w:val="bg-BG"/>
        </w:rPr>
        <w:t>;</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2. жилищните условия, при които живее семейството към момента на представяне на </w:t>
      </w:r>
      <w:proofErr w:type="spellStart"/>
      <w:r w:rsidRPr="008F67B1">
        <w:rPr>
          <w:rFonts w:ascii="Times New Roman" w:hAnsi="Times New Roman"/>
          <w:sz w:val="24"/>
          <w:szCs w:val="24"/>
          <w:lang w:val="bg-BG"/>
        </w:rPr>
        <w:t>заявлението.Вписват</w:t>
      </w:r>
      <w:proofErr w:type="spellEnd"/>
      <w:r w:rsidRPr="008F67B1">
        <w:rPr>
          <w:rFonts w:ascii="Times New Roman" w:hAnsi="Times New Roman"/>
          <w:sz w:val="24"/>
          <w:szCs w:val="24"/>
          <w:lang w:val="bg-BG"/>
        </w:rPr>
        <w:t xml:space="preserve"> се данни за вида жилищни/нежилищни условия, размера и собствеността на обитаваните помещения;</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3. </w:t>
      </w:r>
      <w:proofErr w:type="spellStart"/>
      <w:r w:rsidRPr="008F67B1">
        <w:rPr>
          <w:rFonts w:ascii="Times New Roman" w:hAnsi="Times New Roman"/>
          <w:sz w:val="24"/>
          <w:szCs w:val="24"/>
        </w:rPr>
        <w:t>наличие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r w:rsidRPr="008F67B1">
        <w:rPr>
          <w:rFonts w:ascii="Times New Roman" w:hAnsi="Times New Roman"/>
          <w:sz w:val="24"/>
          <w:szCs w:val="24"/>
          <w:lang w:val="bg-BG"/>
        </w:rPr>
        <w:t>извършени сделки с недвижими имоти по чл.4, ал. 1, т. 3;</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4. </w:t>
      </w:r>
      <w:proofErr w:type="spellStart"/>
      <w:r w:rsidRPr="008F67B1">
        <w:rPr>
          <w:rFonts w:ascii="Times New Roman" w:hAnsi="Times New Roman"/>
          <w:sz w:val="24"/>
          <w:szCs w:val="24"/>
        </w:rPr>
        <w:t>наличие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притежавано</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имущество</w:t>
      </w:r>
      <w:proofErr w:type="spellEnd"/>
      <w:r w:rsidRPr="008F67B1">
        <w:rPr>
          <w:rFonts w:ascii="Times New Roman" w:hAnsi="Times New Roman"/>
          <w:sz w:val="24"/>
          <w:szCs w:val="24"/>
        </w:rPr>
        <w:t xml:space="preserve"> </w:t>
      </w:r>
      <w:r w:rsidRPr="008F67B1">
        <w:rPr>
          <w:rFonts w:ascii="Times New Roman" w:hAnsi="Times New Roman"/>
          <w:sz w:val="24"/>
          <w:szCs w:val="24"/>
          <w:lang w:val="bg-BG"/>
        </w:rPr>
        <w:t>по чл.4, ал. 1, т 4;</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5. общ годишен доход на членовете на семейството за предходната година, формиран от заплати и пенсии, както и допълнителни доходи от хонорари, търговска и стопанска дейност, отдаване на собствен сграден фонд под наем, земеделски земи под аренда и др.;</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6. </w:t>
      </w:r>
      <w:proofErr w:type="spellStart"/>
      <w:r w:rsidRPr="008F67B1">
        <w:rPr>
          <w:rFonts w:ascii="Times New Roman" w:hAnsi="Times New Roman"/>
          <w:sz w:val="24"/>
          <w:szCs w:val="24"/>
        </w:rPr>
        <w:t>наличие</w:t>
      </w:r>
      <w:proofErr w:type="spellEnd"/>
      <w:r w:rsidRPr="008F67B1">
        <w:rPr>
          <w:rFonts w:ascii="Times New Roman" w:hAnsi="Times New Roman"/>
          <w:sz w:val="24"/>
          <w:szCs w:val="24"/>
        </w:rPr>
        <w:t xml:space="preserve"> </w:t>
      </w:r>
      <w:proofErr w:type="spellStart"/>
      <w:r w:rsidRPr="008F67B1">
        <w:rPr>
          <w:rFonts w:ascii="Times New Roman" w:hAnsi="Times New Roman"/>
          <w:sz w:val="24"/>
          <w:szCs w:val="24"/>
        </w:rPr>
        <w:t>на</w:t>
      </w:r>
      <w:proofErr w:type="spellEnd"/>
      <w:r w:rsidRPr="008F67B1">
        <w:rPr>
          <w:rFonts w:ascii="Times New Roman" w:hAnsi="Times New Roman"/>
          <w:sz w:val="24"/>
          <w:szCs w:val="24"/>
        </w:rPr>
        <w:t xml:space="preserve"> </w:t>
      </w:r>
      <w:r w:rsidRPr="008F67B1">
        <w:rPr>
          <w:rFonts w:ascii="Times New Roman" w:hAnsi="Times New Roman"/>
          <w:sz w:val="24"/>
          <w:szCs w:val="24"/>
          <w:lang w:val="bg-BG"/>
        </w:rPr>
        <w:t>данни за предишни картотекирания.</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r>
      <w:r>
        <w:rPr>
          <w:rFonts w:ascii="Times New Roman" w:hAnsi="Times New Roman"/>
          <w:sz w:val="24"/>
          <w:szCs w:val="24"/>
          <w:lang w:val="bg-BG"/>
        </w:rPr>
        <w:t>(3)</w:t>
      </w:r>
      <w:r w:rsidRPr="008F67B1">
        <w:rPr>
          <w:rFonts w:ascii="Times New Roman" w:hAnsi="Times New Roman"/>
          <w:sz w:val="24"/>
          <w:szCs w:val="24"/>
          <w:lang w:val="bg-BG"/>
        </w:rPr>
        <w:t xml:space="preserve"> Гражданите, картотекирани по реда на тази наредба, са длъжни при промяна на данните по чл.7, ал.1 и на условията по чл.4 да уведомят в едномесечен срок писмено Община Вълчи дол, чрез попълване на нова декларация.</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r>
      <w:r>
        <w:rPr>
          <w:rFonts w:ascii="Times New Roman" w:hAnsi="Times New Roman"/>
          <w:sz w:val="24"/>
          <w:szCs w:val="24"/>
          <w:lang w:val="bg-BG"/>
        </w:rPr>
        <w:t>(4)</w:t>
      </w:r>
      <w:r w:rsidRPr="008F67B1">
        <w:rPr>
          <w:rFonts w:ascii="Times New Roman" w:hAnsi="Times New Roman"/>
          <w:sz w:val="24"/>
          <w:szCs w:val="24"/>
          <w:lang w:val="bg-BG"/>
        </w:rPr>
        <w:t xml:space="preserve"> Гражданите, които започват индивидуално или групово жилищно строителство или са включени в жилищностроителни кооперации, уведомяват писмено Община Вълчи дол в едномесечен срок от издаването на разрешението за строеж.</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b/>
          <w:sz w:val="24"/>
          <w:szCs w:val="24"/>
          <w:lang w:val="bg-BG"/>
        </w:rPr>
        <w:t>Чл. 6</w:t>
      </w:r>
      <w:r w:rsidRPr="008F67B1">
        <w:rPr>
          <w:rFonts w:ascii="Times New Roman" w:hAnsi="Times New Roman"/>
          <w:sz w:val="24"/>
          <w:szCs w:val="24"/>
          <w:lang w:val="bg-BG"/>
        </w:rPr>
        <w:t xml:space="preserve"> </w:t>
      </w:r>
      <w:r>
        <w:rPr>
          <w:rFonts w:ascii="Times New Roman" w:hAnsi="Times New Roman"/>
          <w:sz w:val="24"/>
          <w:szCs w:val="24"/>
          <w:lang w:val="bg-BG"/>
        </w:rPr>
        <w:t>(1)</w:t>
      </w:r>
      <w:r w:rsidRPr="008F67B1">
        <w:rPr>
          <w:rFonts w:ascii="Times New Roman" w:hAnsi="Times New Roman"/>
          <w:sz w:val="24"/>
          <w:szCs w:val="24"/>
          <w:lang w:val="bg-BG"/>
        </w:rPr>
        <w:t xml:space="preserve"> Изваждат се от картотеката: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1. придобилите имоти по чл.4, ал.1, т. 1 и 2;</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2. включените в строителството по чл.5, ал.4, от момента на снабдяването им с удостоверение за въвеждане в експлоатация или разрешение за ползване;</w:t>
      </w:r>
    </w:p>
    <w:p w:rsidR="00B30202"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lastRenderedPageBreak/>
        <w:t xml:space="preserve">        </w:t>
      </w:r>
      <w:r>
        <w:rPr>
          <w:rFonts w:ascii="Times New Roman" w:hAnsi="Times New Roman"/>
          <w:sz w:val="24"/>
          <w:szCs w:val="24"/>
          <w:lang w:val="bg-BG"/>
        </w:rPr>
        <w:t>(2)</w:t>
      </w:r>
      <w:r w:rsidRPr="008F67B1">
        <w:rPr>
          <w:rFonts w:ascii="Times New Roman" w:hAnsi="Times New Roman"/>
          <w:sz w:val="24"/>
          <w:szCs w:val="24"/>
          <w:lang w:val="bg-BG"/>
        </w:rPr>
        <w:t xml:space="preserve"> Гражданите, посочили неверни данни или не </w:t>
      </w:r>
      <w:r>
        <w:rPr>
          <w:rFonts w:ascii="Times New Roman" w:hAnsi="Times New Roman"/>
          <w:sz w:val="24"/>
          <w:szCs w:val="24"/>
          <w:lang w:val="bg-BG"/>
        </w:rPr>
        <w:t>посочели</w:t>
      </w:r>
      <w:r w:rsidRPr="008F67B1">
        <w:rPr>
          <w:rFonts w:ascii="Times New Roman" w:hAnsi="Times New Roman"/>
          <w:sz w:val="24"/>
          <w:szCs w:val="24"/>
          <w:lang w:val="bg-BG"/>
        </w:rPr>
        <w:t xml:space="preserve"> в декларациите обстоятелства, свързани с условията по чл.4, ал.1, чл.5, ал.2 и чл.7, ал.1, носят отговорност по чл. 313 от Наказателния кодекс и се изваждат от картотеката за срок от </w:t>
      </w:r>
      <w:r>
        <w:rPr>
          <w:rFonts w:ascii="Times New Roman" w:hAnsi="Times New Roman"/>
          <w:sz w:val="24"/>
          <w:szCs w:val="24"/>
          <w:lang w:val="bg-BG"/>
        </w:rPr>
        <w:t>2 години.</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t xml:space="preserve"> </w:t>
      </w:r>
      <w:r>
        <w:rPr>
          <w:rFonts w:ascii="Times New Roman" w:hAnsi="Times New Roman"/>
          <w:sz w:val="24"/>
          <w:szCs w:val="24"/>
          <w:lang w:val="bg-BG"/>
        </w:rPr>
        <w:t>(3)</w:t>
      </w:r>
      <w:r w:rsidRPr="008F67B1">
        <w:rPr>
          <w:rFonts w:ascii="Times New Roman" w:hAnsi="Times New Roman"/>
          <w:sz w:val="24"/>
          <w:szCs w:val="24"/>
          <w:lang w:val="bg-BG"/>
        </w:rPr>
        <w:t xml:space="preserve"> Изваждането от картотеката се извършва с решение на комисията по чл.8, ал.1. Решението се съобщава и се обжалва по реда на </w:t>
      </w:r>
      <w:proofErr w:type="spellStart"/>
      <w:r w:rsidRPr="008F67B1">
        <w:rPr>
          <w:rFonts w:ascii="Times New Roman" w:hAnsi="Times New Roman"/>
          <w:sz w:val="24"/>
          <w:szCs w:val="24"/>
          <w:lang w:val="bg-BG"/>
        </w:rPr>
        <w:t>Административнопроцесуалния</w:t>
      </w:r>
      <w:proofErr w:type="spellEnd"/>
      <w:r w:rsidRPr="008F67B1">
        <w:rPr>
          <w:rFonts w:ascii="Times New Roman" w:hAnsi="Times New Roman"/>
          <w:sz w:val="24"/>
          <w:szCs w:val="24"/>
          <w:lang w:val="bg-BG"/>
        </w:rPr>
        <w:t xml:space="preserve"> кодекс.</w:t>
      </w:r>
    </w:p>
    <w:p w:rsidR="00B30202" w:rsidRPr="008F67B1" w:rsidRDefault="00B30202" w:rsidP="00B30202">
      <w:pPr>
        <w:pStyle w:val="a7"/>
        <w:spacing w:line="360" w:lineRule="auto"/>
        <w:ind w:firstLine="720"/>
        <w:rPr>
          <w:rFonts w:ascii="Times New Roman" w:hAnsi="Times New Roman"/>
          <w:sz w:val="24"/>
          <w:szCs w:val="24"/>
          <w:lang w:val="bg-BG"/>
        </w:rPr>
      </w:pPr>
      <w:r>
        <w:rPr>
          <w:rFonts w:ascii="Times New Roman" w:hAnsi="Times New Roman"/>
          <w:sz w:val="24"/>
          <w:szCs w:val="24"/>
          <w:lang w:val="bg-BG"/>
        </w:rPr>
        <w:t>(4)</w:t>
      </w:r>
      <w:r w:rsidRPr="008F67B1">
        <w:rPr>
          <w:rFonts w:ascii="Times New Roman" w:hAnsi="Times New Roman"/>
          <w:sz w:val="24"/>
          <w:szCs w:val="24"/>
          <w:lang w:val="bg-BG"/>
        </w:rPr>
        <w:t xml:space="preserve"> Документите, подадени от гражданите при кандидатстване за настаняване под наем в общинско жилище, се съхраняват в общинската картотека до 5 години след изваждането им от картотеката.</w:t>
      </w:r>
    </w:p>
    <w:p w:rsidR="00B30202" w:rsidRPr="008F67B1" w:rsidRDefault="00B30202" w:rsidP="00B30202">
      <w:pPr>
        <w:pStyle w:val="a7"/>
        <w:spacing w:line="360" w:lineRule="auto"/>
        <w:ind w:firstLine="708"/>
        <w:rPr>
          <w:rFonts w:ascii="Times New Roman" w:hAnsi="Times New Roman"/>
          <w:sz w:val="24"/>
          <w:szCs w:val="24"/>
          <w:lang w:val="bg-BG"/>
        </w:rPr>
      </w:pPr>
      <w:r w:rsidRPr="008F67B1">
        <w:rPr>
          <w:rFonts w:ascii="Times New Roman" w:hAnsi="Times New Roman"/>
          <w:b/>
          <w:sz w:val="24"/>
          <w:szCs w:val="24"/>
          <w:lang w:val="bg-BG"/>
        </w:rPr>
        <w:t xml:space="preserve">Чл.7 </w:t>
      </w:r>
      <w:r>
        <w:rPr>
          <w:rFonts w:ascii="Times New Roman" w:hAnsi="Times New Roman"/>
          <w:sz w:val="24"/>
          <w:szCs w:val="24"/>
          <w:lang w:val="bg-BG"/>
        </w:rPr>
        <w:t>(1)</w:t>
      </w:r>
      <w:r w:rsidRPr="008F67B1">
        <w:rPr>
          <w:rFonts w:ascii="Times New Roman" w:hAnsi="Times New Roman"/>
          <w:sz w:val="24"/>
          <w:szCs w:val="24"/>
          <w:lang w:val="bg-BG"/>
        </w:rPr>
        <w:t xml:space="preserve"> Лицата и семействата, които отговарят на условията по чл.4, се подреждат в зависимост от степента на жилищната им нужда в групи, както следва: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1. граждани, които следва да освободят заеманите от тях жилища и помещения, собствеността върху които се възстановява по Закона за възстановяване собствеността върху одържавени недвижими имоти и по други закони за възстановяване на собствеността;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2. лица</w:t>
      </w:r>
      <w:r>
        <w:rPr>
          <w:rFonts w:ascii="Times New Roman" w:hAnsi="Times New Roman"/>
          <w:sz w:val="24"/>
          <w:szCs w:val="24"/>
          <w:lang w:val="bg-BG"/>
        </w:rPr>
        <w:t>,</w:t>
      </w:r>
      <w:r w:rsidRPr="008F67B1">
        <w:rPr>
          <w:rFonts w:ascii="Times New Roman" w:hAnsi="Times New Roman"/>
          <w:sz w:val="24"/>
          <w:szCs w:val="24"/>
          <w:lang w:val="bg-BG"/>
        </w:rPr>
        <w:t xml:space="preserve"> ползващи не жилищни помещения- бараки, изби, непригодни тавански помещения и др. не по-малко от година;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3. живеещи в жилищни помещения, негодни за обитаване, вредни в санитарно - хигиенно отношение или застрашени от </w:t>
      </w:r>
      <w:proofErr w:type="spellStart"/>
      <w:r w:rsidRPr="008F67B1">
        <w:rPr>
          <w:rFonts w:ascii="Times New Roman" w:hAnsi="Times New Roman"/>
          <w:sz w:val="24"/>
          <w:szCs w:val="24"/>
          <w:lang w:val="bg-BG"/>
        </w:rPr>
        <w:t>самосрутване</w:t>
      </w:r>
      <w:proofErr w:type="spellEnd"/>
      <w:r w:rsidRPr="008F67B1">
        <w:rPr>
          <w:rFonts w:ascii="Times New Roman" w:hAnsi="Times New Roman"/>
          <w:sz w:val="24"/>
          <w:szCs w:val="24"/>
          <w:lang w:val="bg-BG"/>
        </w:rPr>
        <w:t>, освидетелствани по установения за това ред;</w:t>
      </w:r>
    </w:p>
    <w:p w:rsidR="00B30202" w:rsidRPr="008F67B1" w:rsidRDefault="00B30202" w:rsidP="00B30202">
      <w:pPr>
        <w:pStyle w:val="a7"/>
        <w:spacing w:line="360" w:lineRule="auto"/>
        <w:ind w:firstLine="720"/>
        <w:rPr>
          <w:rFonts w:ascii="Times New Roman" w:hAnsi="Times New Roman"/>
          <w:sz w:val="24"/>
          <w:szCs w:val="24"/>
          <w:lang w:val="bg-BG"/>
        </w:rPr>
      </w:pPr>
      <w:r>
        <w:rPr>
          <w:rFonts w:ascii="Times New Roman" w:hAnsi="Times New Roman"/>
          <w:sz w:val="24"/>
          <w:szCs w:val="24"/>
          <w:lang w:val="bg-BG"/>
        </w:rPr>
        <w:t>4. семейства, живеещи в жилища</w:t>
      </w:r>
      <w:r w:rsidRPr="008F67B1">
        <w:rPr>
          <w:rFonts w:ascii="Times New Roman" w:hAnsi="Times New Roman"/>
          <w:sz w:val="24"/>
          <w:szCs w:val="24"/>
          <w:lang w:val="bg-BG"/>
        </w:rPr>
        <w:t xml:space="preserve"> на свободно договаряне;</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5. заемащи недостатъчна жилищна площ по нормите на чл. 9, ал.1.</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r>
      <w:r>
        <w:rPr>
          <w:rFonts w:ascii="Times New Roman" w:hAnsi="Times New Roman"/>
          <w:sz w:val="24"/>
          <w:szCs w:val="24"/>
          <w:lang w:val="bg-BG"/>
        </w:rPr>
        <w:t>(2)</w:t>
      </w:r>
      <w:r w:rsidRPr="008F67B1">
        <w:rPr>
          <w:rFonts w:ascii="Times New Roman" w:hAnsi="Times New Roman"/>
          <w:sz w:val="24"/>
          <w:szCs w:val="24"/>
          <w:lang w:val="bg-BG"/>
        </w:rPr>
        <w:t xml:space="preserve"> Заемането на помещенията по ал. 1, т. 2 и 3 е основание за еднократно установяване и степенуване на жилищната нужда на обитателите.       </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ab/>
      </w:r>
      <w:r>
        <w:rPr>
          <w:rFonts w:ascii="Times New Roman" w:hAnsi="Times New Roman"/>
          <w:sz w:val="24"/>
          <w:szCs w:val="24"/>
          <w:lang w:val="bg-BG"/>
        </w:rPr>
        <w:t>(3)</w:t>
      </w:r>
      <w:r w:rsidRPr="008F67B1">
        <w:rPr>
          <w:rFonts w:ascii="Times New Roman" w:hAnsi="Times New Roman"/>
          <w:sz w:val="24"/>
          <w:szCs w:val="24"/>
          <w:lang w:val="bg-BG"/>
        </w:rPr>
        <w:t>  При подреждане на лицата и семействата в една и съща група се дава предимство на: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1. семейства с две и повече деца;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 xml:space="preserve">2. </w:t>
      </w:r>
      <w:r w:rsidRPr="008F67B1">
        <w:rPr>
          <w:rStyle w:val="ldef"/>
          <w:rFonts w:ascii="Times New Roman" w:hAnsi="Times New Roman"/>
          <w:sz w:val="24"/>
          <w:szCs w:val="24"/>
          <w:shd w:val="clear" w:color="auto" w:fill="FFFFFF"/>
          <w:lang w:val="bg-BG"/>
        </w:rPr>
        <w:t>Родител, отглеждащ сам дете/деца</w:t>
      </w:r>
      <w:r w:rsidRPr="008F67B1">
        <w:rPr>
          <w:rFonts w:ascii="Times New Roman" w:hAnsi="Times New Roman"/>
          <w:sz w:val="24"/>
          <w:szCs w:val="24"/>
          <w:lang w:val="bg-BG"/>
        </w:rPr>
        <w:t>;</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3. семейства, в които един от членовете е с призната степен на инвалидност;</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4. млади семейства;</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sz w:val="24"/>
          <w:szCs w:val="24"/>
          <w:lang w:val="bg-BG"/>
        </w:rPr>
        <w:t>5. семейства или лица, които са живели по-дълго време при тежки жилищни условия.</w:t>
      </w:r>
    </w:p>
    <w:p w:rsidR="00B30202" w:rsidRPr="008F67B1" w:rsidRDefault="00B30202" w:rsidP="00B30202">
      <w:pPr>
        <w:pStyle w:val="a7"/>
        <w:spacing w:line="360" w:lineRule="auto"/>
        <w:ind w:firstLine="720"/>
        <w:rPr>
          <w:rFonts w:ascii="Times New Roman" w:hAnsi="Times New Roman"/>
          <w:sz w:val="24"/>
          <w:szCs w:val="24"/>
          <w:lang w:val="bg-BG"/>
        </w:rPr>
      </w:pPr>
      <w:r>
        <w:rPr>
          <w:rFonts w:ascii="Times New Roman" w:hAnsi="Times New Roman"/>
          <w:sz w:val="24"/>
          <w:szCs w:val="24"/>
          <w:lang w:val="bg-BG"/>
        </w:rPr>
        <w:t>(4)</w:t>
      </w:r>
      <w:r w:rsidRPr="008F67B1">
        <w:rPr>
          <w:rFonts w:ascii="Times New Roman" w:hAnsi="Times New Roman"/>
          <w:sz w:val="24"/>
          <w:szCs w:val="24"/>
          <w:lang w:val="bg-BG"/>
        </w:rPr>
        <w:t xml:space="preserve"> Поредността по групи на картотекираните граждани се актуализира всяка година. Тя не се променя в течение на годината освен при условията на чл.5, ал. 1 и служебно от комисията по чл.8, ал.1 с протокол.</w:t>
      </w:r>
    </w:p>
    <w:p w:rsidR="00B30202" w:rsidRPr="008F67B1" w:rsidRDefault="00B30202" w:rsidP="00B30202">
      <w:pPr>
        <w:pStyle w:val="a7"/>
        <w:spacing w:line="360" w:lineRule="auto"/>
        <w:ind w:firstLine="709"/>
        <w:rPr>
          <w:rFonts w:ascii="Times New Roman" w:hAnsi="Times New Roman"/>
          <w:sz w:val="24"/>
          <w:szCs w:val="24"/>
          <w:lang w:val="bg-BG"/>
        </w:rPr>
      </w:pPr>
      <w:r>
        <w:rPr>
          <w:rFonts w:ascii="Times New Roman" w:hAnsi="Times New Roman"/>
          <w:sz w:val="24"/>
          <w:szCs w:val="24"/>
          <w:lang w:val="bg-BG"/>
        </w:rPr>
        <w:t>(5)</w:t>
      </w:r>
      <w:r w:rsidRPr="008F67B1">
        <w:rPr>
          <w:rFonts w:ascii="Times New Roman" w:hAnsi="Times New Roman"/>
          <w:sz w:val="24"/>
          <w:szCs w:val="24"/>
          <w:lang w:val="bg-BG"/>
        </w:rPr>
        <w:t xml:space="preserve"> Въз основа на определената към 31 декември на предходната година поредност по групи, броя</w:t>
      </w:r>
      <w:r>
        <w:rPr>
          <w:rFonts w:ascii="Times New Roman" w:hAnsi="Times New Roman"/>
          <w:sz w:val="24"/>
          <w:szCs w:val="24"/>
          <w:lang w:val="bg-BG"/>
        </w:rPr>
        <w:t>т</w:t>
      </w:r>
      <w:r w:rsidRPr="008F67B1">
        <w:rPr>
          <w:rFonts w:ascii="Times New Roman" w:hAnsi="Times New Roman"/>
          <w:sz w:val="24"/>
          <w:szCs w:val="24"/>
          <w:lang w:val="bg-BG"/>
        </w:rPr>
        <w:t xml:space="preserve"> и вида на жилищата, които ще се разпределят през годината, комисията по чл.8, ал.1 изготвя утвърден от Кмета на Община Вълчи дол годишен списък на гражданите, които ще бъдат настанени под наем, .</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lastRenderedPageBreak/>
        <w:t xml:space="preserve">           </w:t>
      </w:r>
      <w:r>
        <w:rPr>
          <w:rFonts w:ascii="Times New Roman" w:hAnsi="Times New Roman"/>
          <w:sz w:val="24"/>
          <w:szCs w:val="24"/>
          <w:lang w:val="bg-BG"/>
        </w:rPr>
        <w:t>(6)</w:t>
      </w:r>
      <w:r w:rsidRPr="008F67B1">
        <w:rPr>
          <w:rFonts w:ascii="Times New Roman" w:hAnsi="Times New Roman"/>
          <w:sz w:val="24"/>
          <w:szCs w:val="24"/>
          <w:lang w:val="bg-BG"/>
        </w:rPr>
        <w:t>  При изготвяне на списъка по ал.5 се вземат предвид броят и видът на ново изградените общински жилища</w:t>
      </w:r>
      <w:r>
        <w:rPr>
          <w:rFonts w:ascii="Times New Roman" w:hAnsi="Times New Roman"/>
          <w:sz w:val="24"/>
          <w:szCs w:val="24"/>
          <w:lang w:val="bg-BG"/>
        </w:rPr>
        <w:t>;</w:t>
      </w:r>
      <w:r w:rsidRPr="008F67B1">
        <w:rPr>
          <w:rFonts w:ascii="Times New Roman" w:hAnsi="Times New Roman"/>
          <w:sz w:val="24"/>
          <w:szCs w:val="24"/>
          <w:lang w:val="bg-BG"/>
        </w:rPr>
        <w:t xml:space="preserve"> на тези, които се очаква да бъдат освободени през годината, </w:t>
      </w:r>
      <w:r>
        <w:rPr>
          <w:rFonts w:ascii="Times New Roman" w:hAnsi="Times New Roman"/>
          <w:sz w:val="24"/>
          <w:szCs w:val="24"/>
          <w:lang w:val="bg-BG"/>
        </w:rPr>
        <w:t xml:space="preserve">както </w:t>
      </w:r>
      <w:r w:rsidRPr="008F67B1">
        <w:rPr>
          <w:rFonts w:ascii="Times New Roman" w:hAnsi="Times New Roman"/>
          <w:sz w:val="24"/>
          <w:szCs w:val="24"/>
          <w:lang w:val="bg-BG"/>
        </w:rPr>
        <w:t>и на придобитите по силата на сключени до</w:t>
      </w:r>
      <w:r>
        <w:rPr>
          <w:rFonts w:ascii="Times New Roman" w:hAnsi="Times New Roman"/>
          <w:sz w:val="24"/>
          <w:szCs w:val="24"/>
          <w:lang w:val="bg-BG"/>
        </w:rPr>
        <w:t>говори.</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t xml:space="preserve">  </w:t>
      </w:r>
      <w:r>
        <w:rPr>
          <w:rFonts w:ascii="Times New Roman" w:hAnsi="Times New Roman"/>
          <w:sz w:val="24"/>
          <w:szCs w:val="24"/>
          <w:lang w:val="bg-BG"/>
        </w:rPr>
        <w:t>(7)</w:t>
      </w:r>
      <w:r w:rsidRPr="008F67B1">
        <w:rPr>
          <w:rFonts w:ascii="Times New Roman" w:hAnsi="Times New Roman"/>
          <w:sz w:val="24"/>
          <w:szCs w:val="24"/>
          <w:lang w:val="bg-BG"/>
        </w:rPr>
        <w:t xml:space="preserve"> Настаняването на гражданите от списъците продължава и след приключване на календарната година до утвърждаването на нови списъци за следващата година.</w:t>
      </w:r>
    </w:p>
    <w:p w:rsidR="00B30202" w:rsidRPr="008F67B1" w:rsidRDefault="00B30202" w:rsidP="00B30202">
      <w:pPr>
        <w:pStyle w:val="a7"/>
        <w:spacing w:line="360" w:lineRule="auto"/>
        <w:rPr>
          <w:rFonts w:ascii="Times New Roman" w:hAnsi="Times New Roman"/>
          <w:sz w:val="24"/>
          <w:szCs w:val="24"/>
          <w:lang w:val="bg-BG"/>
        </w:rPr>
      </w:pPr>
      <w:r w:rsidRPr="008F67B1">
        <w:rPr>
          <w:rFonts w:ascii="Times New Roman" w:hAnsi="Times New Roman"/>
          <w:sz w:val="24"/>
          <w:szCs w:val="24"/>
          <w:lang w:val="bg-BG"/>
        </w:rPr>
        <w:t xml:space="preserve">      </w:t>
      </w:r>
      <w:r w:rsidRPr="008F67B1">
        <w:rPr>
          <w:rFonts w:ascii="Times New Roman" w:hAnsi="Times New Roman"/>
          <w:sz w:val="24"/>
          <w:szCs w:val="24"/>
          <w:lang w:val="bg-BG"/>
        </w:rPr>
        <w:tab/>
        <w:t xml:space="preserve">  </w:t>
      </w:r>
      <w:r>
        <w:rPr>
          <w:rFonts w:ascii="Times New Roman" w:hAnsi="Times New Roman"/>
          <w:sz w:val="24"/>
          <w:szCs w:val="24"/>
          <w:lang w:val="bg-BG"/>
        </w:rPr>
        <w:t>(8)</w:t>
      </w:r>
      <w:r w:rsidRPr="008F67B1">
        <w:rPr>
          <w:rFonts w:ascii="Times New Roman" w:hAnsi="Times New Roman"/>
          <w:sz w:val="24"/>
          <w:szCs w:val="24"/>
          <w:lang w:val="bg-BG"/>
        </w:rPr>
        <w:t xml:space="preserve"> Гражданите, включени в списъците от предходната година</w:t>
      </w:r>
      <w:r>
        <w:rPr>
          <w:rFonts w:ascii="Times New Roman" w:hAnsi="Times New Roman"/>
          <w:sz w:val="24"/>
          <w:szCs w:val="24"/>
          <w:lang w:val="bg-BG"/>
        </w:rPr>
        <w:t>,</w:t>
      </w:r>
      <w:r w:rsidRPr="008F67B1">
        <w:rPr>
          <w:rFonts w:ascii="Times New Roman" w:hAnsi="Times New Roman"/>
          <w:sz w:val="24"/>
          <w:szCs w:val="24"/>
          <w:lang w:val="bg-BG"/>
        </w:rPr>
        <w:t xml:space="preserve"> </w:t>
      </w:r>
      <w:r>
        <w:rPr>
          <w:rFonts w:ascii="Times New Roman" w:hAnsi="Times New Roman"/>
          <w:sz w:val="24"/>
          <w:szCs w:val="24"/>
          <w:lang w:val="bg-BG"/>
        </w:rPr>
        <w:t>но</w:t>
      </w:r>
      <w:r w:rsidRPr="008F67B1">
        <w:rPr>
          <w:rFonts w:ascii="Times New Roman" w:hAnsi="Times New Roman"/>
          <w:sz w:val="24"/>
          <w:szCs w:val="24"/>
          <w:lang w:val="bg-BG"/>
        </w:rPr>
        <w:t xml:space="preserve"> не </w:t>
      </w:r>
      <w:r>
        <w:rPr>
          <w:rFonts w:ascii="Times New Roman" w:hAnsi="Times New Roman"/>
          <w:sz w:val="24"/>
          <w:szCs w:val="24"/>
          <w:lang w:val="bg-BG"/>
        </w:rPr>
        <w:t>настанени в общински</w:t>
      </w:r>
      <w:r w:rsidRPr="008F67B1">
        <w:rPr>
          <w:rFonts w:ascii="Times New Roman" w:hAnsi="Times New Roman"/>
          <w:sz w:val="24"/>
          <w:szCs w:val="24"/>
          <w:lang w:val="bg-BG"/>
        </w:rPr>
        <w:t xml:space="preserve"> жилища, се включват в началото на списъка през текущата година при спазване на установената поредност, освен ако има промяна на условията по чл.4, на групите по чл.5 и на данните по чл.7.</w:t>
      </w:r>
    </w:p>
    <w:p w:rsidR="00B30202" w:rsidRPr="008F67B1" w:rsidRDefault="00B30202" w:rsidP="00B30202">
      <w:pPr>
        <w:pStyle w:val="a7"/>
        <w:spacing w:line="360" w:lineRule="auto"/>
        <w:ind w:firstLine="720"/>
        <w:rPr>
          <w:rFonts w:ascii="Times New Roman" w:hAnsi="Times New Roman"/>
          <w:sz w:val="24"/>
          <w:szCs w:val="24"/>
          <w:lang w:val="bg-BG"/>
        </w:rPr>
      </w:pPr>
      <w:r w:rsidRPr="008F67B1">
        <w:rPr>
          <w:rFonts w:ascii="Times New Roman" w:hAnsi="Times New Roman"/>
          <w:b/>
          <w:sz w:val="24"/>
          <w:szCs w:val="24"/>
          <w:lang w:val="bg-BG"/>
        </w:rPr>
        <w:t>Чл.8</w:t>
      </w:r>
      <w:r w:rsidRPr="008F67B1">
        <w:rPr>
          <w:rFonts w:ascii="Times New Roman" w:hAnsi="Times New Roman"/>
          <w:sz w:val="24"/>
          <w:szCs w:val="24"/>
          <w:lang w:val="bg-BG"/>
        </w:rPr>
        <w:t xml:space="preserve"> </w:t>
      </w:r>
      <w:r>
        <w:rPr>
          <w:rFonts w:ascii="Times New Roman" w:hAnsi="Times New Roman"/>
          <w:sz w:val="24"/>
          <w:szCs w:val="24"/>
          <w:lang w:val="bg-BG"/>
        </w:rPr>
        <w:t>(1)</w:t>
      </w:r>
      <w:r w:rsidRPr="008F67B1">
        <w:rPr>
          <w:rFonts w:ascii="Times New Roman" w:hAnsi="Times New Roman"/>
          <w:sz w:val="24"/>
          <w:szCs w:val="24"/>
          <w:lang w:val="bg-BG"/>
        </w:rPr>
        <w:t xml:space="preserve"> Кметът на Общината назначава комисия за картотекиране на нуждаещите се граждани, в които се включват служители от общинската администрация, общински съветници, и експерти /лекари, инженери, архитекти и др./</w:t>
      </w:r>
    </w:p>
    <w:p w:rsidR="00B30202" w:rsidRPr="008F67B1" w:rsidRDefault="00B30202" w:rsidP="00B30202">
      <w:pPr>
        <w:pStyle w:val="a7"/>
        <w:spacing w:line="360" w:lineRule="auto"/>
        <w:ind w:firstLine="709"/>
        <w:rPr>
          <w:rFonts w:ascii="Times New Roman" w:hAnsi="Times New Roman"/>
          <w:sz w:val="24"/>
          <w:szCs w:val="24"/>
          <w:lang w:val="bg-BG"/>
        </w:rPr>
      </w:pPr>
      <w:r>
        <w:rPr>
          <w:rFonts w:ascii="Times New Roman" w:hAnsi="Times New Roman"/>
          <w:sz w:val="24"/>
          <w:szCs w:val="24"/>
          <w:lang w:val="bg-BG"/>
        </w:rPr>
        <w:t>(2)</w:t>
      </w:r>
      <w:r w:rsidRPr="008F67B1">
        <w:rPr>
          <w:rFonts w:ascii="Times New Roman" w:hAnsi="Times New Roman"/>
          <w:sz w:val="24"/>
          <w:szCs w:val="24"/>
          <w:lang w:val="bg-BG"/>
        </w:rPr>
        <w:t xml:space="preserve"> Комисията по ал. 1:</w:t>
      </w:r>
    </w:p>
    <w:p w:rsidR="00B30202" w:rsidRPr="008F67B1" w:rsidRDefault="00B30202" w:rsidP="00B30202">
      <w:pPr>
        <w:pStyle w:val="a7"/>
        <w:spacing w:line="360" w:lineRule="auto"/>
        <w:ind w:firstLine="708"/>
        <w:rPr>
          <w:rFonts w:ascii="Times New Roman" w:hAnsi="Times New Roman"/>
          <w:sz w:val="24"/>
          <w:szCs w:val="24"/>
          <w:lang w:val="bg-BG"/>
        </w:rPr>
      </w:pPr>
      <w:r w:rsidRPr="008F67B1">
        <w:rPr>
          <w:rFonts w:ascii="Times New Roman" w:hAnsi="Times New Roman"/>
          <w:sz w:val="24"/>
          <w:szCs w:val="24"/>
          <w:lang w:val="bg-BG"/>
        </w:rPr>
        <w:t xml:space="preserve">1. Разглежда в едномесечен срок подадените заявления - декларации, взема решение за картотекиране или отказва картотекиране на гражданите в картотеките; </w:t>
      </w:r>
    </w:p>
    <w:p w:rsidR="00B30202" w:rsidRPr="00554F63" w:rsidRDefault="00B30202" w:rsidP="00B30202">
      <w:pPr>
        <w:pStyle w:val="a7"/>
        <w:spacing w:line="360" w:lineRule="auto"/>
        <w:ind w:firstLine="708"/>
        <w:rPr>
          <w:rFonts w:ascii="Times New Roman" w:hAnsi="Times New Roman"/>
          <w:sz w:val="24"/>
          <w:szCs w:val="24"/>
        </w:rPr>
      </w:pPr>
      <w:r w:rsidRPr="00554F63">
        <w:rPr>
          <w:rFonts w:ascii="Times New Roman" w:hAnsi="Times New Roman"/>
          <w:sz w:val="24"/>
          <w:szCs w:val="24"/>
          <w:lang w:val="bg-BG"/>
        </w:rPr>
        <w:t>2.</w:t>
      </w:r>
      <w:r w:rsidRPr="00554F63">
        <w:rPr>
          <w:rFonts w:ascii="Times New Roman" w:hAnsi="Times New Roman"/>
          <w:sz w:val="24"/>
          <w:szCs w:val="24"/>
        </w:rPr>
        <w:t xml:space="preserve"> </w:t>
      </w:r>
      <w:r w:rsidRPr="00554F63">
        <w:rPr>
          <w:rFonts w:ascii="Times New Roman" w:hAnsi="Times New Roman"/>
          <w:sz w:val="24"/>
          <w:szCs w:val="24"/>
          <w:lang w:val="bg-BG"/>
        </w:rPr>
        <w:t>В</w:t>
      </w:r>
      <w:proofErr w:type="spellStart"/>
      <w:r w:rsidRPr="00554F63">
        <w:rPr>
          <w:rFonts w:ascii="Times New Roman" w:hAnsi="Times New Roman"/>
          <w:sz w:val="24"/>
          <w:szCs w:val="24"/>
        </w:rPr>
        <w:t>зема</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решения</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за</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изваждане</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от</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картотеките</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при</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условията</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на</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чл</w:t>
      </w:r>
      <w:proofErr w:type="spellEnd"/>
      <w:r w:rsidRPr="00554F63">
        <w:rPr>
          <w:rFonts w:ascii="Times New Roman" w:hAnsi="Times New Roman"/>
          <w:sz w:val="24"/>
          <w:szCs w:val="24"/>
        </w:rPr>
        <w:t xml:space="preserve">. </w:t>
      </w:r>
      <w:r w:rsidRPr="00554F63">
        <w:rPr>
          <w:rFonts w:ascii="Times New Roman" w:hAnsi="Times New Roman"/>
          <w:sz w:val="24"/>
          <w:szCs w:val="24"/>
          <w:lang w:val="bg-BG"/>
        </w:rPr>
        <w:t>6</w:t>
      </w:r>
      <w:r w:rsidRPr="00554F63">
        <w:rPr>
          <w:rFonts w:ascii="Times New Roman" w:hAnsi="Times New Roman"/>
          <w:sz w:val="24"/>
          <w:szCs w:val="24"/>
        </w:rPr>
        <w:t xml:space="preserve">, </w:t>
      </w:r>
      <w:proofErr w:type="spellStart"/>
      <w:r w:rsidRPr="00554F63">
        <w:rPr>
          <w:rFonts w:ascii="Times New Roman" w:hAnsi="Times New Roman"/>
          <w:sz w:val="24"/>
          <w:szCs w:val="24"/>
        </w:rPr>
        <w:t>ал</w:t>
      </w:r>
      <w:proofErr w:type="spellEnd"/>
      <w:r w:rsidRPr="00554F63">
        <w:rPr>
          <w:rFonts w:ascii="Times New Roman" w:hAnsi="Times New Roman"/>
          <w:sz w:val="24"/>
          <w:szCs w:val="24"/>
        </w:rPr>
        <w:t xml:space="preserve">. 1 </w:t>
      </w:r>
      <w:proofErr w:type="spellStart"/>
      <w:r w:rsidRPr="00554F63">
        <w:rPr>
          <w:rFonts w:ascii="Times New Roman" w:hAnsi="Times New Roman"/>
          <w:sz w:val="24"/>
          <w:szCs w:val="24"/>
        </w:rPr>
        <w:t>от</w:t>
      </w:r>
      <w:proofErr w:type="spellEnd"/>
      <w:r w:rsidRPr="00554F63">
        <w:rPr>
          <w:rFonts w:ascii="Times New Roman" w:hAnsi="Times New Roman"/>
          <w:sz w:val="24"/>
          <w:szCs w:val="24"/>
        </w:rPr>
        <w:t xml:space="preserve"> </w:t>
      </w:r>
      <w:proofErr w:type="spellStart"/>
      <w:r w:rsidRPr="00554F63">
        <w:rPr>
          <w:rFonts w:ascii="Times New Roman" w:hAnsi="Times New Roman"/>
          <w:sz w:val="24"/>
          <w:szCs w:val="24"/>
        </w:rPr>
        <w:t>Наредбата</w:t>
      </w:r>
      <w:proofErr w:type="spellEnd"/>
      <w:r w:rsidRPr="00554F63">
        <w:rPr>
          <w:rFonts w:ascii="Times New Roman" w:hAnsi="Times New Roman"/>
          <w:sz w:val="24"/>
          <w:szCs w:val="24"/>
        </w:rPr>
        <w:t>;</w:t>
      </w:r>
    </w:p>
    <w:p w:rsidR="00B30202" w:rsidRPr="00554F63" w:rsidRDefault="00B30202" w:rsidP="00B30202">
      <w:pPr>
        <w:pStyle w:val="ad"/>
        <w:spacing w:before="0" w:beforeAutospacing="0" w:after="0" w:afterAutospacing="0" w:line="360" w:lineRule="auto"/>
        <w:ind w:firstLine="708"/>
        <w:jc w:val="both"/>
      </w:pPr>
      <w:r w:rsidRPr="00554F63">
        <w:t>3. Определя степента на жилищна нужда на отделните семейства по групи съгласно чл. 7 от настоящата Наредба;</w:t>
      </w:r>
    </w:p>
    <w:p w:rsidR="00B30202" w:rsidRPr="00554F63" w:rsidRDefault="00B30202" w:rsidP="00B30202">
      <w:pPr>
        <w:pStyle w:val="ad"/>
        <w:spacing w:before="0" w:beforeAutospacing="0" w:after="0" w:afterAutospacing="0" w:line="360" w:lineRule="auto"/>
        <w:ind w:firstLine="708"/>
        <w:jc w:val="both"/>
      </w:pPr>
      <w:r w:rsidRPr="00554F63">
        <w:t xml:space="preserve">4. Прави предложение до Кмета на общината за настаняване на нуждаещите се граждани и техните семейства съобразно наличния свободен жилищен фонд. </w:t>
      </w:r>
    </w:p>
    <w:p w:rsidR="00B30202" w:rsidRPr="00554F63" w:rsidRDefault="00B30202" w:rsidP="00B30202">
      <w:pPr>
        <w:pStyle w:val="ad"/>
        <w:spacing w:before="0" w:beforeAutospacing="0" w:after="0" w:afterAutospacing="0" w:line="360" w:lineRule="auto"/>
        <w:ind w:firstLine="708"/>
        <w:jc w:val="both"/>
      </w:pPr>
      <w:r w:rsidRPr="00554F63">
        <w:t>5. Прави предложения за прекратяване на наемните правоотношения с наематели отговарящи на условията на чл. 15, ал. 1 от Наредбата;</w:t>
      </w:r>
    </w:p>
    <w:p w:rsidR="00B30202" w:rsidRPr="00554F63" w:rsidRDefault="00B30202" w:rsidP="00B30202">
      <w:pPr>
        <w:pStyle w:val="ad"/>
        <w:spacing w:before="0" w:beforeAutospacing="0" w:after="0" w:afterAutospacing="0" w:line="360" w:lineRule="auto"/>
        <w:ind w:firstLine="708"/>
        <w:jc w:val="both"/>
      </w:pPr>
      <w:r w:rsidRPr="00554F63">
        <w:t>6. Дава становища доколко наемателите, подали заявления за закупуване отговарят на всички условия съгласно чл. 4, ал. 1 и чл. 28, ал. 1 от настоящата Наредба.</w:t>
      </w:r>
    </w:p>
    <w:p w:rsidR="00B30202" w:rsidRPr="008F67B1" w:rsidRDefault="00B30202" w:rsidP="00B30202">
      <w:pPr>
        <w:pStyle w:val="ad"/>
        <w:spacing w:before="0" w:beforeAutospacing="0" w:after="0" w:afterAutospacing="0" w:line="360" w:lineRule="auto"/>
        <w:ind w:firstLine="709"/>
        <w:jc w:val="both"/>
      </w:pPr>
      <w:r w:rsidRPr="00554F63">
        <w:t>(3) Решенията на комисията се утвърждават със Заповед на Кмета на Община Вълчи дол.</w:t>
      </w:r>
    </w:p>
    <w:p w:rsidR="00B30202" w:rsidRPr="008F67B1" w:rsidRDefault="00B30202" w:rsidP="00B30202">
      <w:pPr>
        <w:autoSpaceDE w:val="0"/>
        <w:autoSpaceDN w:val="0"/>
        <w:spacing w:after="0" w:line="360" w:lineRule="auto"/>
        <w:ind w:firstLine="709"/>
        <w:jc w:val="both"/>
        <w:rPr>
          <w:rFonts w:ascii="Times New Roman" w:hAnsi="Times New Roman"/>
          <w:sz w:val="24"/>
          <w:szCs w:val="24"/>
        </w:rPr>
      </w:pPr>
      <w:r>
        <w:rPr>
          <w:rFonts w:ascii="Times New Roman" w:hAnsi="Times New Roman"/>
          <w:sz w:val="24"/>
          <w:szCs w:val="24"/>
        </w:rPr>
        <w:t>(4)</w:t>
      </w:r>
      <w:r w:rsidRPr="008F67B1">
        <w:rPr>
          <w:rFonts w:ascii="Times New Roman" w:hAnsi="Times New Roman"/>
          <w:sz w:val="24"/>
          <w:szCs w:val="24"/>
        </w:rPr>
        <w:t> На картотек</w:t>
      </w:r>
      <w:r>
        <w:rPr>
          <w:rFonts w:ascii="Times New Roman" w:hAnsi="Times New Roman"/>
          <w:sz w:val="24"/>
          <w:szCs w:val="24"/>
        </w:rPr>
        <w:t>ираните граждани</w:t>
      </w:r>
      <w:r w:rsidRPr="008F67B1">
        <w:rPr>
          <w:rFonts w:ascii="Times New Roman" w:hAnsi="Times New Roman"/>
          <w:sz w:val="24"/>
          <w:szCs w:val="24"/>
        </w:rPr>
        <w:t xml:space="preserve"> се издава удостоверени</w:t>
      </w:r>
      <w:r>
        <w:rPr>
          <w:rFonts w:ascii="Times New Roman" w:hAnsi="Times New Roman"/>
          <w:sz w:val="24"/>
          <w:szCs w:val="24"/>
        </w:rPr>
        <w:t>я.</w:t>
      </w:r>
    </w:p>
    <w:p w:rsidR="00B30202" w:rsidRPr="008F67B1" w:rsidRDefault="00B30202" w:rsidP="00B30202">
      <w:pPr>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b/>
          <w:sz w:val="24"/>
          <w:szCs w:val="24"/>
        </w:rPr>
        <w:t>Чл.9</w:t>
      </w:r>
      <w:r w:rsidRPr="008F67B1">
        <w:rPr>
          <w:rFonts w:ascii="Times New Roman" w:hAnsi="Times New Roman" w:cs="Times New Roman"/>
          <w:sz w:val="24"/>
          <w:szCs w:val="24"/>
        </w:rPr>
        <w:t xml:space="preserve"> </w:t>
      </w:r>
      <w:r w:rsidRPr="008F67B1">
        <w:rPr>
          <w:rFonts w:ascii="Times New Roman" w:hAnsi="Times New Roman" w:cs="Times New Roman"/>
          <w:sz w:val="24"/>
          <w:szCs w:val="24"/>
        </w:rPr>
        <w:tab/>
      </w:r>
      <w:r>
        <w:rPr>
          <w:rFonts w:ascii="Times New Roman" w:hAnsi="Times New Roman" w:cs="Times New Roman"/>
          <w:sz w:val="24"/>
          <w:szCs w:val="24"/>
        </w:rPr>
        <w:t>(1)</w:t>
      </w:r>
      <w:r w:rsidRPr="008F67B1">
        <w:rPr>
          <w:rFonts w:ascii="Times New Roman" w:hAnsi="Times New Roman" w:cs="Times New Roman"/>
          <w:sz w:val="24"/>
          <w:szCs w:val="24"/>
        </w:rPr>
        <w:t xml:space="preserve"> Установяват се следните норми за настаняване в общински жилища: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xml:space="preserve">1.за едночленно </w:t>
      </w:r>
      <w:r>
        <w:rPr>
          <w:rFonts w:ascii="Times New Roman" w:hAnsi="Times New Roman" w:cs="Times New Roman"/>
          <w:sz w:val="24"/>
          <w:szCs w:val="24"/>
        </w:rPr>
        <w:t xml:space="preserve">семейство </w:t>
      </w:r>
      <w:r w:rsidRPr="008F67B1">
        <w:rPr>
          <w:rFonts w:ascii="Times New Roman" w:hAnsi="Times New Roman" w:cs="Times New Roman"/>
          <w:sz w:val="24"/>
          <w:szCs w:val="24"/>
        </w:rPr>
        <w:t xml:space="preserve">– до 25 </w:t>
      </w:r>
      <w:proofErr w:type="spellStart"/>
      <w:r w:rsidRPr="008F67B1">
        <w:rPr>
          <w:rFonts w:ascii="Times New Roman" w:hAnsi="Times New Roman" w:cs="Times New Roman"/>
          <w:sz w:val="24"/>
          <w:szCs w:val="24"/>
        </w:rPr>
        <w:t>кв.м</w:t>
      </w:r>
      <w:proofErr w:type="spellEnd"/>
      <w:r w:rsidRPr="008F67B1">
        <w:rPr>
          <w:rFonts w:ascii="Times New Roman" w:hAnsi="Times New Roman" w:cs="Times New Roman"/>
          <w:sz w:val="24"/>
          <w:szCs w:val="24"/>
        </w:rPr>
        <w:t xml:space="preserve">. жилищна площ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xml:space="preserve">2.двучленно семейство – до 40 </w:t>
      </w:r>
      <w:proofErr w:type="spellStart"/>
      <w:r w:rsidRPr="008F67B1">
        <w:rPr>
          <w:rFonts w:ascii="Times New Roman" w:hAnsi="Times New Roman" w:cs="Times New Roman"/>
          <w:sz w:val="24"/>
          <w:szCs w:val="24"/>
        </w:rPr>
        <w:t>кв.м</w:t>
      </w:r>
      <w:proofErr w:type="spellEnd"/>
      <w:r w:rsidRPr="008F67B1">
        <w:rPr>
          <w:rFonts w:ascii="Times New Roman" w:hAnsi="Times New Roman" w:cs="Times New Roman"/>
          <w:sz w:val="24"/>
          <w:szCs w:val="24"/>
        </w:rPr>
        <w:t>. жилищна площ</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3.за тричленно и четиричленно семейство – до 55кв.м. жилищна площ,</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xml:space="preserve">4.за семейства с пет или повече членове – до 15 </w:t>
      </w:r>
      <w:proofErr w:type="spellStart"/>
      <w:r w:rsidRPr="008F67B1">
        <w:rPr>
          <w:rFonts w:ascii="Times New Roman" w:hAnsi="Times New Roman" w:cs="Times New Roman"/>
          <w:sz w:val="24"/>
          <w:szCs w:val="24"/>
        </w:rPr>
        <w:t>кв.м</w:t>
      </w:r>
      <w:proofErr w:type="spellEnd"/>
      <w:r w:rsidRPr="008F67B1">
        <w:rPr>
          <w:rFonts w:ascii="Times New Roman" w:hAnsi="Times New Roman" w:cs="Times New Roman"/>
          <w:sz w:val="24"/>
          <w:szCs w:val="24"/>
        </w:rPr>
        <w:t>. жилищна площ в повече за следващите членове.</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(2)</w:t>
      </w:r>
      <w:r w:rsidRPr="008F67B1">
        <w:rPr>
          <w:rFonts w:ascii="Times New Roman" w:hAnsi="Times New Roman" w:cs="Times New Roman"/>
          <w:sz w:val="24"/>
          <w:szCs w:val="24"/>
        </w:rPr>
        <w:t xml:space="preserve"> Право за настаняване в по - голямо жилище, над установените в ал. 1 норми, имат семейства, в които има членове със заболявания, посочени в списък на Министерство на </w:t>
      </w:r>
      <w:r w:rsidRPr="008F67B1">
        <w:rPr>
          <w:rFonts w:ascii="Times New Roman" w:hAnsi="Times New Roman" w:cs="Times New Roman"/>
          <w:sz w:val="24"/>
          <w:szCs w:val="24"/>
        </w:rPr>
        <w:lastRenderedPageBreak/>
        <w:t>здравеопазването. Правото се доказва с документ, издаден от съответната лекарска комисия.</w:t>
      </w:r>
    </w:p>
    <w:p w:rsidR="00B30202" w:rsidRPr="008F67B1" w:rsidRDefault="00B30202" w:rsidP="00B302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8F67B1">
        <w:rPr>
          <w:rFonts w:ascii="Times New Roman" w:hAnsi="Times New Roman" w:cs="Times New Roman"/>
          <w:sz w:val="24"/>
          <w:szCs w:val="24"/>
        </w:rPr>
        <w:t xml:space="preserve"> За задоволяване на специфични нужди може да се предостави допълнителна жилищна площ до 15 </w:t>
      </w:r>
      <w:proofErr w:type="spellStart"/>
      <w:r w:rsidRPr="008F67B1">
        <w:rPr>
          <w:rFonts w:ascii="Times New Roman" w:hAnsi="Times New Roman" w:cs="Times New Roman"/>
          <w:sz w:val="24"/>
          <w:szCs w:val="24"/>
        </w:rPr>
        <w:t>кв.м</w:t>
      </w:r>
      <w:proofErr w:type="spellEnd"/>
      <w:r w:rsidRPr="008F67B1">
        <w:rPr>
          <w:rFonts w:ascii="Times New Roman" w:hAnsi="Times New Roman" w:cs="Times New Roman"/>
          <w:sz w:val="24"/>
          <w:szCs w:val="24"/>
        </w:rPr>
        <w:t xml:space="preserve">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1.</w:t>
      </w:r>
      <w:r>
        <w:rPr>
          <w:rFonts w:ascii="Times New Roman" w:hAnsi="Times New Roman" w:cs="Times New Roman"/>
          <w:sz w:val="24"/>
          <w:szCs w:val="24"/>
        </w:rPr>
        <w:t xml:space="preserve"> на </w:t>
      </w:r>
      <w:r w:rsidRPr="008F67B1">
        <w:rPr>
          <w:rFonts w:ascii="Times New Roman" w:hAnsi="Times New Roman" w:cs="Times New Roman"/>
          <w:sz w:val="24"/>
          <w:szCs w:val="24"/>
        </w:rPr>
        <w:t>работници- дефицит за общината, които не притежават кабинет или ателие за упражняване на научни и творчески дейности</w:t>
      </w:r>
      <w:r>
        <w:rPr>
          <w:rFonts w:ascii="Times New Roman" w:hAnsi="Times New Roman" w:cs="Times New Roman"/>
          <w:sz w:val="24"/>
          <w:szCs w:val="24"/>
        </w:rPr>
        <w:t>;</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2.</w:t>
      </w:r>
      <w:r>
        <w:rPr>
          <w:rFonts w:ascii="Times New Roman" w:hAnsi="Times New Roman" w:cs="Times New Roman"/>
          <w:sz w:val="24"/>
          <w:szCs w:val="24"/>
        </w:rPr>
        <w:t xml:space="preserve"> </w:t>
      </w:r>
      <w:r w:rsidRPr="008F67B1">
        <w:rPr>
          <w:rFonts w:ascii="Times New Roman" w:hAnsi="Times New Roman" w:cs="Times New Roman"/>
          <w:sz w:val="24"/>
          <w:szCs w:val="24"/>
        </w:rPr>
        <w:t>на млади семейства</w:t>
      </w:r>
      <w:r>
        <w:rPr>
          <w:rFonts w:ascii="Times New Roman" w:hAnsi="Times New Roman" w:cs="Times New Roman"/>
          <w:sz w:val="24"/>
          <w:szCs w:val="24"/>
        </w:rPr>
        <w:t>;</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w:t>
      </w:r>
      <w:r>
        <w:rPr>
          <w:rFonts w:ascii="Times New Roman" w:hAnsi="Times New Roman" w:cs="Times New Roman"/>
          <w:sz w:val="24"/>
          <w:szCs w:val="24"/>
        </w:rPr>
        <w:t xml:space="preserve"> </w:t>
      </w:r>
      <w:r w:rsidRPr="008F67B1">
        <w:rPr>
          <w:rFonts w:ascii="Times New Roman" w:hAnsi="Times New Roman" w:cs="Times New Roman"/>
          <w:sz w:val="24"/>
          <w:szCs w:val="24"/>
        </w:rPr>
        <w:t xml:space="preserve">на семейство, </w:t>
      </w:r>
      <w:r>
        <w:rPr>
          <w:rFonts w:ascii="Times New Roman" w:hAnsi="Times New Roman" w:cs="Times New Roman"/>
          <w:sz w:val="24"/>
          <w:szCs w:val="24"/>
        </w:rPr>
        <w:t xml:space="preserve">в което са </w:t>
      </w:r>
      <w:proofErr w:type="spellStart"/>
      <w:r w:rsidRPr="008F67B1">
        <w:rPr>
          <w:rFonts w:ascii="Times New Roman" w:hAnsi="Times New Roman" w:cs="Times New Roman"/>
          <w:sz w:val="24"/>
          <w:szCs w:val="24"/>
        </w:rPr>
        <w:t>жив</w:t>
      </w:r>
      <w:r>
        <w:rPr>
          <w:rFonts w:ascii="Times New Roman" w:hAnsi="Times New Roman" w:cs="Times New Roman"/>
          <w:sz w:val="24"/>
          <w:szCs w:val="24"/>
        </w:rPr>
        <w:t>яли</w:t>
      </w:r>
      <w:proofErr w:type="spellEnd"/>
      <w:r w:rsidRPr="008F67B1">
        <w:rPr>
          <w:rFonts w:ascii="Times New Roman" w:hAnsi="Times New Roman" w:cs="Times New Roman"/>
          <w:sz w:val="24"/>
          <w:szCs w:val="24"/>
        </w:rPr>
        <w:t xml:space="preserve"> непрекъснато</w:t>
      </w:r>
      <w:r>
        <w:rPr>
          <w:rFonts w:ascii="Times New Roman" w:hAnsi="Times New Roman" w:cs="Times New Roman"/>
          <w:sz w:val="24"/>
          <w:szCs w:val="24"/>
        </w:rPr>
        <w:t>,</w:t>
      </w:r>
      <w:r w:rsidRPr="008F67B1">
        <w:rPr>
          <w:rFonts w:ascii="Times New Roman" w:hAnsi="Times New Roman" w:cs="Times New Roman"/>
          <w:sz w:val="24"/>
          <w:szCs w:val="24"/>
        </w:rPr>
        <w:t xml:space="preserve"> в едно домакинство</w:t>
      </w:r>
      <w:r>
        <w:rPr>
          <w:rFonts w:ascii="Times New Roman" w:hAnsi="Times New Roman" w:cs="Times New Roman"/>
          <w:sz w:val="24"/>
          <w:szCs w:val="24"/>
        </w:rPr>
        <w:t>,</w:t>
      </w:r>
      <w:r w:rsidRPr="008F67B1">
        <w:rPr>
          <w:rFonts w:ascii="Times New Roman" w:hAnsi="Times New Roman" w:cs="Times New Roman"/>
          <w:sz w:val="24"/>
          <w:szCs w:val="24"/>
        </w:rPr>
        <w:t xml:space="preserve"> в продължение на дв</w:t>
      </w:r>
      <w:r>
        <w:rPr>
          <w:rFonts w:ascii="Times New Roman" w:hAnsi="Times New Roman" w:cs="Times New Roman"/>
          <w:sz w:val="24"/>
          <w:szCs w:val="24"/>
        </w:rPr>
        <w:t>е</w:t>
      </w:r>
      <w:r w:rsidRPr="008F67B1">
        <w:rPr>
          <w:rFonts w:ascii="Times New Roman" w:hAnsi="Times New Roman" w:cs="Times New Roman"/>
          <w:sz w:val="24"/>
          <w:szCs w:val="24"/>
        </w:rPr>
        <w:t xml:space="preserve"> или повече години и продължават да живеят </w:t>
      </w:r>
      <w:r>
        <w:rPr>
          <w:rFonts w:ascii="Times New Roman" w:hAnsi="Times New Roman" w:cs="Times New Roman"/>
          <w:sz w:val="24"/>
          <w:szCs w:val="24"/>
        </w:rPr>
        <w:t xml:space="preserve">възходящи или </w:t>
      </w:r>
      <w:r w:rsidRPr="008F67B1">
        <w:rPr>
          <w:rFonts w:ascii="Times New Roman" w:hAnsi="Times New Roman" w:cs="Times New Roman"/>
          <w:sz w:val="24"/>
          <w:szCs w:val="24"/>
        </w:rPr>
        <w:t xml:space="preserve">пълнолетни низходящи членове, които не притежават жилищен или вилен имот в общината. </w:t>
      </w:r>
    </w:p>
    <w:p w:rsidR="00B30202" w:rsidRPr="008F67B1"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8F67B1">
        <w:rPr>
          <w:rFonts w:ascii="Times New Roman" w:hAnsi="Times New Roman" w:cs="Times New Roman"/>
          <w:sz w:val="24"/>
          <w:szCs w:val="24"/>
        </w:rPr>
        <w:t xml:space="preserve"> По преценка на комисията по жилищно настаняване и в зависимост от спецификата на конкретния случай лицата и семействата могат да бъдат настанени в по-малко или по-голямо от нормите по ал. 1 жилище.</w:t>
      </w:r>
    </w:p>
    <w:p w:rsidR="00B30202" w:rsidRPr="008F67B1"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8F67B1">
        <w:rPr>
          <w:rFonts w:ascii="Times New Roman" w:hAnsi="Times New Roman" w:cs="Times New Roman"/>
          <w:sz w:val="24"/>
          <w:szCs w:val="24"/>
        </w:rPr>
        <w:t xml:space="preserve"> При определяне на необходимата жилищна площ се взема предвид и детето, което ще се роди.</w:t>
      </w:r>
    </w:p>
    <w:p w:rsidR="00B30202" w:rsidRPr="008F67B1"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8F67B1">
        <w:rPr>
          <w:rFonts w:ascii="Times New Roman" w:hAnsi="Times New Roman" w:cs="Times New Roman"/>
          <w:sz w:val="24"/>
          <w:szCs w:val="24"/>
        </w:rPr>
        <w:t xml:space="preserve"> Когато жилището е под нормите на жилищното задоволяване</w:t>
      </w:r>
      <w:r>
        <w:rPr>
          <w:rFonts w:ascii="Times New Roman" w:hAnsi="Times New Roman" w:cs="Times New Roman"/>
          <w:sz w:val="24"/>
          <w:szCs w:val="24"/>
        </w:rPr>
        <w:t>,</w:t>
      </w:r>
      <w:r w:rsidRPr="008F67B1">
        <w:rPr>
          <w:rFonts w:ascii="Times New Roman" w:hAnsi="Times New Roman" w:cs="Times New Roman"/>
          <w:sz w:val="24"/>
          <w:szCs w:val="24"/>
        </w:rPr>
        <w:t xml:space="preserve"> гражданинът подписва декларация за съгласие за настаняване.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Чл.10 </w:t>
      </w:r>
      <w:r>
        <w:rPr>
          <w:rFonts w:ascii="Times New Roman" w:hAnsi="Times New Roman" w:cs="Times New Roman"/>
          <w:b/>
          <w:sz w:val="24"/>
          <w:szCs w:val="24"/>
        </w:rPr>
        <w:t>(1)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В едно жилище се настанява само едно семейство или домакинство.</w:t>
      </w:r>
    </w:p>
    <w:p w:rsidR="00B30202" w:rsidRPr="008F67B1" w:rsidRDefault="00B30202" w:rsidP="00B30202">
      <w:pPr>
        <w:spacing w:after="0" w:line="360" w:lineRule="auto"/>
        <w:ind w:firstLine="708"/>
        <w:jc w:val="both"/>
        <w:rPr>
          <w:rFonts w:ascii="Times New Roman" w:hAnsi="Times New Roman" w:cs="Times New Roman"/>
          <w:sz w:val="24"/>
          <w:szCs w:val="24"/>
        </w:rPr>
      </w:pPr>
      <w:r w:rsidRPr="008F67B1">
        <w:rPr>
          <w:rFonts w:ascii="Times New Roman" w:hAnsi="Times New Roman" w:cs="Times New Roman"/>
          <w:sz w:val="24"/>
          <w:szCs w:val="24"/>
        </w:rPr>
        <w:t>(2) В едно жилище може да се настаняват две и/или повече семейства, след декларирано съгласие от пълнолетните членове на семействата и при спазване разпоредбите на чл. 9 от настоящата наредба.</w:t>
      </w:r>
    </w:p>
    <w:p w:rsidR="00B30202" w:rsidRPr="008F67B1" w:rsidRDefault="00B30202" w:rsidP="00B30202">
      <w:pPr>
        <w:spacing w:after="0" w:line="360" w:lineRule="auto"/>
        <w:ind w:firstLine="708"/>
        <w:jc w:val="both"/>
        <w:rPr>
          <w:rFonts w:ascii="Times New Roman" w:hAnsi="Times New Roman" w:cs="Times New Roman"/>
          <w:sz w:val="24"/>
          <w:szCs w:val="24"/>
        </w:rPr>
      </w:pPr>
      <w:r w:rsidRPr="008F67B1">
        <w:rPr>
          <w:rFonts w:ascii="Times New Roman" w:hAnsi="Times New Roman" w:cs="Times New Roman"/>
          <w:b/>
          <w:sz w:val="24"/>
          <w:szCs w:val="24"/>
        </w:rPr>
        <w:t>Чл.11</w:t>
      </w:r>
      <w:r w:rsidRPr="008F67B1">
        <w:rPr>
          <w:rFonts w:ascii="Times New Roman" w:hAnsi="Times New Roman" w:cs="Times New Roman"/>
          <w:sz w:val="24"/>
          <w:szCs w:val="24"/>
        </w:rPr>
        <w:tab/>
      </w:r>
      <w:r>
        <w:rPr>
          <w:rFonts w:ascii="Times New Roman" w:hAnsi="Times New Roman" w:cs="Times New Roman"/>
          <w:sz w:val="24"/>
          <w:szCs w:val="24"/>
        </w:rPr>
        <w:t>(1)</w:t>
      </w:r>
      <w:r w:rsidRPr="008F67B1">
        <w:rPr>
          <w:rFonts w:ascii="Times New Roman" w:hAnsi="Times New Roman" w:cs="Times New Roman"/>
          <w:sz w:val="24"/>
          <w:szCs w:val="24"/>
        </w:rPr>
        <w:t xml:space="preserve"> Когато поради намаляване броя на членовете в семейството, същото не покрива нормите за настаняване, установени с настоящата Наредба в едномесечен срок, а в случай на смърт - в тримесечен срок наемателите подават заявление за </w:t>
      </w:r>
      <w:proofErr w:type="spellStart"/>
      <w:r w:rsidRPr="008F67B1">
        <w:rPr>
          <w:rFonts w:ascii="Times New Roman" w:hAnsi="Times New Roman" w:cs="Times New Roman"/>
          <w:sz w:val="24"/>
          <w:szCs w:val="24"/>
        </w:rPr>
        <w:t>пренастаняване</w:t>
      </w:r>
      <w:proofErr w:type="spellEnd"/>
      <w:r w:rsidRPr="008F67B1">
        <w:rPr>
          <w:rFonts w:ascii="Times New Roman" w:hAnsi="Times New Roman" w:cs="Times New Roman"/>
          <w:sz w:val="24"/>
          <w:szCs w:val="24"/>
        </w:rPr>
        <w:t xml:space="preserve"> в друго общинско жилище, при наличие на свободно.</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(2)</w:t>
      </w:r>
      <w:r w:rsidRPr="008F67B1">
        <w:rPr>
          <w:rFonts w:ascii="Times New Roman" w:hAnsi="Times New Roman" w:cs="Times New Roman"/>
          <w:sz w:val="24"/>
          <w:szCs w:val="24"/>
        </w:rPr>
        <w:t xml:space="preserve"> Ако наемателите не подадат заявление в посочените срокове </w:t>
      </w:r>
      <w:proofErr w:type="spellStart"/>
      <w:r w:rsidRPr="008F67B1">
        <w:rPr>
          <w:rFonts w:ascii="Times New Roman" w:hAnsi="Times New Roman" w:cs="Times New Roman"/>
          <w:sz w:val="24"/>
          <w:szCs w:val="24"/>
        </w:rPr>
        <w:t>пренастаняването</w:t>
      </w:r>
      <w:proofErr w:type="spellEnd"/>
      <w:r w:rsidRPr="008F67B1">
        <w:rPr>
          <w:rFonts w:ascii="Times New Roman" w:hAnsi="Times New Roman" w:cs="Times New Roman"/>
          <w:sz w:val="24"/>
          <w:szCs w:val="24"/>
        </w:rPr>
        <w:t xml:space="preserve"> се извършва служебно със заповед на Кмета на Общината.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Ако в едномесечен срок от връчване на заповедта по ал. 2 наемателите не заемат определеното им жилище,  наемното правоотношение за същото се прекратява.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(4)</w:t>
      </w:r>
      <w:r w:rsidRPr="008F67B1">
        <w:rPr>
          <w:rFonts w:ascii="Times New Roman" w:hAnsi="Times New Roman" w:cs="Times New Roman"/>
          <w:sz w:val="24"/>
          <w:szCs w:val="24"/>
        </w:rPr>
        <w:t xml:space="preserve"> 1. Починалият титуляр на настанителната заповед може да бъде заменен по право като наемател от преживелия съпруг /съпруга .</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2.  Пълнолетните деца на </w:t>
      </w:r>
      <w:proofErr w:type="spellStart"/>
      <w:r w:rsidRPr="008F67B1">
        <w:rPr>
          <w:rFonts w:ascii="Times New Roman" w:hAnsi="Times New Roman" w:cs="Times New Roman"/>
          <w:sz w:val="24"/>
          <w:szCs w:val="24"/>
        </w:rPr>
        <w:t>титуляра</w:t>
      </w:r>
      <w:proofErr w:type="spellEnd"/>
      <w:r w:rsidRPr="008F67B1">
        <w:rPr>
          <w:rFonts w:ascii="Times New Roman" w:hAnsi="Times New Roman" w:cs="Times New Roman"/>
          <w:sz w:val="24"/>
          <w:szCs w:val="24"/>
        </w:rPr>
        <w:t xml:space="preserve"> имат право да го заместват в настанителната заповед при наличие на следните условия:</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А) при смърт на </w:t>
      </w:r>
      <w:proofErr w:type="spellStart"/>
      <w:r w:rsidRPr="008F67B1">
        <w:rPr>
          <w:rFonts w:ascii="Times New Roman" w:hAnsi="Times New Roman" w:cs="Times New Roman"/>
          <w:sz w:val="24"/>
          <w:szCs w:val="24"/>
        </w:rPr>
        <w:t>титуляра</w:t>
      </w:r>
      <w:proofErr w:type="spellEnd"/>
      <w:r w:rsidRPr="008F67B1">
        <w:rPr>
          <w:rFonts w:ascii="Times New Roman" w:hAnsi="Times New Roman" w:cs="Times New Roman"/>
          <w:sz w:val="24"/>
          <w:szCs w:val="24"/>
        </w:rPr>
        <w:t>, който не може да бъде заместен от преживелия съпруг;</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Б) да са живели непрекъснато в жилището не по-малко от последните две години от датата на настаняване на семейството на </w:t>
      </w:r>
      <w:proofErr w:type="spellStart"/>
      <w:r w:rsidRPr="008F67B1">
        <w:rPr>
          <w:rFonts w:ascii="Times New Roman" w:hAnsi="Times New Roman" w:cs="Times New Roman"/>
          <w:sz w:val="24"/>
          <w:szCs w:val="24"/>
        </w:rPr>
        <w:t>титуляра</w:t>
      </w:r>
      <w:proofErr w:type="spellEnd"/>
      <w:r w:rsidRPr="008F67B1">
        <w:rPr>
          <w:rFonts w:ascii="Times New Roman" w:hAnsi="Times New Roman" w:cs="Times New Roman"/>
          <w:sz w:val="24"/>
          <w:szCs w:val="24"/>
        </w:rPr>
        <w:t>;</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lastRenderedPageBreak/>
        <w:t xml:space="preserve"> </w:t>
      </w:r>
      <w:r w:rsidRPr="008F67B1">
        <w:rPr>
          <w:rFonts w:ascii="Times New Roman" w:hAnsi="Times New Roman" w:cs="Times New Roman"/>
          <w:sz w:val="24"/>
          <w:szCs w:val="24"/>
        </w:rPr>
        <w:tab/>
        <w:t>В) да са подали заявление за картотекиране като крайно нуждаещи се в тримесечен срок от събитието по б. 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Г) след подаване на заявлението по б. В) да са картотекирани в някоя от групите по чл. 5.</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Чл.12</w:t>
      </w:r>
      <w:r w:rsidRPr="008F67B1">
        <w:rPr>
          <w:rFonts w:ascii="Times New Roman" w:hAnsi="Times New Roman" w:cs="Times New Roman"/>
          <w:sz w:val="24"/>
          <w:szCs w:val="24"/>
        </w:rPr>
        <w:tab/>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Настаняването под наем се извършва със заповед на Кмета на Общината.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 </w:t>
      </w:r>
      <w:r>
        <w:rPr>
          <w:rFonts w:ascii="Times New Roman" w:hAnsi="Times New Roman" w:cs="Times New Roman"/>
          <w:sz w:val="24"/>
          <w:szCs w:val="24"/>
        </w:rPr>
        <w:t>(2)</w:t>
      </w:r>
      <w:r w:rsidRPr="008F67B1">
        <w:rPr>
          <w:rFonts w:ascii="Times New Roman" w:hAnsi="Times New Roman" w:cs="Times New Roman"/>
          <w:sz w:val="24"/>
          <w:szCs w:val="24"/>
        </w:rPr>
        <w:t xml:space="preserve"> В заповедта се посочват:</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1.</w:t>
      </w:r>
      <w:r>
        <w:rPr>
          <w:rFonts w:ascii="Times New Roman" w:hAnsi="Times New Roman" w:cs="Times New Roman"/>
          <w:sz w:val="24"/>
          <w:szCs w:val="24"/>
        </w:rPr>
        <w:t xml:space="preserve"> </w:t>
      </w:r>
      <w:r w:rsidRPr="008F67B1">
        <w:rPr>
          <w:rFonts w:ascii="Times New Roman" w:hAnsi="Times New Roman" w:cs="Times New Roman"/>
          <w:sz w:val="24"/>
          <w:szCs w:val="24"/>
        </w:rPr>
        <w:t>трите имена, единния граждански номер на настаненото лице,</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2.</w:t>
      </w:r>
      <w:r>
        <w:rPr>
          <w:rFonts w:ascii="Times New Roman" w:hAnsi="Times New Roman" w:cs="Times New Roman"/>
          <w:sz w:val="24"/>
          <w:szCs w:val="24"/>
        </w:rPr>
        <w:t xml:space="preserve"> </w:t>
      </w:r>
      <w:r w:rsidRPr="008F67B1">
        <w:rPr>
          <w:rFonts w:ascii="Times New Roman" w:hAnsi="Times New Roman" w:cs="Times New Roman"/>
          <w:sz w:val="24"/>
          <w:szCs w:val="24"/>
        </w:rPr>
        <w:t>бро</w:t>
      </w:r>
      <w:r>
        <w:rPr>
          <w:rFonts w:ascii="Times New Roman" w:hAnsi="Times New Roman" w:cs="Times New Roman"/>
          <w:sz w:val="24"/>
          <w:szCs w:val="24"/>
        </w:rPr>
        <w:t>й</w:t>
      </w:r>
      <w:r w:rsidRPr="008F67B1">
        <w:rPr>
          <w:rFonts w:ascii="Times New Roman" w:hAnsi="Times New Roman" w:cs="Times New Roman"/>
          <w:sz w:val="24"/>
          <w:szCs w:val="24"/>
        </w:rPr>
        <w:t xml:space="preserve"> на членовете на семейството на настанения, техните имена и родствената връзка,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w:t>
      </w:r>
      <w:r>
        <w:rPr>
          <w:rFonts w:ascii="Times New Roman" w:hAnsi="Times New Roman" w:cs="Times New Roman"/>
          <w:sz w:val="24"/>
          <w:szCs w:val="24"/>
        </w:rPr>
        <w:t xml:space="preserve"> вид</w:t>
      </w:r>
      <w:r w:rsidRPr="008F67B1">
        <w:rPr>
          <w:rFonts w:ascii="Times New Roman" w:hAnsi="Times New Roman" w:cs="Times New Roman"/>
          <w:sz w:val="24"/>
          <w:szCs w:val="24"/>
        </w:rPr>
        <w:t xml:space="preserve"> и местонахождение на жилището,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4.</w:t>
      </w:r>
      <w:r>
        <w:rPr>
          <w:rFonts w:ascii="Times New Roman" w:hAnsi="Times New Roman" w:cs="Times New Roman"/>
          <w:sz w:val="24"/>
          <w:szCs w:val="24"/>
        </w:rPr>
        <w:t xml:space="preserve"> </w:t>
      </w:r>
      <w:r w:rsidRPr="008F67B1">
        <w:rPr>
          <w:rFonts w:ascii="Times New Roman" w:hAnsi="Times New Roman" w:cs="Times New Roman"/>
          <w:sz w:val="24"/>
          <w:szCs w:val="24"/>
        </w:rPr>
        <w:t>срок за настаняване,</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5. наемна цена и начин на плащане.</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Заповедта за настаняване се връчва срещу подпис </w:t>
      </w:r>
      <w:r>
        <w:rPr>
          <w:rFonts w:ascii="Times New Roman" w:hAnsi="Times New Roman" w:cs="Times New Roman"/>
          <w:sz w:val="24"/>
          <w:szCs w:val="24"/>
        </w:rPr>
        <w:t xml:space="preserve">и </w:t>
      </w:r>
      <w:r w:rsidRPr="008F67B1">
        <w:rPr>
          <w:rFonts w:ascii="Times New Roman" w:hAnsi="Times New Roman" w:cs="Times New Roman"/>
          <w:sz w:val="24"/>
          <w:szCs w:val="24"/>
        </w:rPr>
        <w:t>се отнася за всички членове на семейството на настанения.</w:t>
      </w:r>
    </w:p>
    <w:p w:rsidR="00B30202" w:rsidRPr="008F67B1" w:rsidRDefault="00B30202" w:rsidP="00B30202">
      <w:pPr>
        <w:pStyle w:val="a7"/>
        <w:spacing w:line="360" w:lineRule="auto"/>
        <w:ind w:firstLine="708"/>
        <w:rPr>
          <w:rFonts w:ascii="Times New Roman" w:hAnsi="Times New Roman"/>
          <w:sz w:val="24"/>
          <w:szCs w:val="24"/>
          <w:lang w:val="bg-BG"/>
        </w:rPr>
      </w:pPr>
      <w:r>
        <w:rPr>
          <w:rFonts w:ascii="Times New Roman" w:hAnsi="Times New Roman"/>
          <w:sz w:val="24"/>
          <w:szCs w:val="24"/>
          <w:lang w:val="bg-BG"/>
        </w:rPr>
        <w:t>(4)</w:t>
      </w:r>
      <w:r w:rsidRPr="008F67B1">
        <w:rPr>
          <w:rFonts w:ascii="Times New Roman" w:hAnsi="Times New Roman"/>
          <w:sz w:val="24"/>
          <w:szCs w:val="24"/>
          <w:lang w:val="bg-BG"/>
        </w:rPr>
        <w:t xml:space="preserve"> Граждани, картотекирани и настанени по реда на тази глава, които желаят да бъде продължен срокът на договора им, подават заявление за продължаване на срока за настаняване не по – рано от три месеца и не по- късно от един месец преди изтичане на срока на договора </w:t>
      </w:r>
      <w:r>
        <w:rPr>
          <w:rFonts w:ascii="Times New Roman" w:hAnsi="Times New Roman"/>
          <w:sz w:val="24"/>
          <w:szCs w:val="24"/>
          <w:lang w:val="bg-BG"/>
        </w:rPr>
        <w:t xml:space="preserve">за наем </w:t>
      </w:r>
      <w:r w:rsidRPr="008F67B1">
        <w:rPr>
          <w:rFonts w:ascii="Times New Roman" w:hAnsi="Times New Roman"/>
          <w:sz w:val="24"/>
          <w:szCs w:val="24"/>
          <w:lang w:val="bg-BG"/>
        </w:rPr>
        <w:t>заедно с декларация по образец за липса на промяна в обстоятелствата, на условията по чл.4 от Наредбата, което се разглежда и одобрява или отхвърля от комисията по чл.8, ал.1.</w:t>
      </w:r>
    </w:p>
    <w:p w:rsidR="00B30202"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b/>
          <w:sz w:val="24"/>
          <w:szCs w:val="24"/>
        </w:rPr>
        <w:t>(5)</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Наемната цена се определя по Методика за определяне на наемната цена на общински жилищни имоти</w:t>
      </w:r>
      <w:r>
        <w:rPr>
          <w:rFonts w:ascii="Times New Roman" w:hAnsi="Times New Roman" w:cs="Times New Roman"/>
          <w:sz w:val="24"/>
          <w:szCs w:val="24"/>
        </w:rPr>
        <w:t>- Приложение №3</w:t>
      </w:r>
      <w:r w:rsidRPr="008F67B1">
        <w:rPr>
          <w:rFonts w:ascii="Times New Roman" w:hAnsi="Times New Roman" w:cs="Times New Roman"/>
          <w:sz w:val="24"/>
          <w:szCs w:val="24"/>
        </w:rPr>
        <w:t>.</w:t>
      </w:r>
      <w:r>
        <w:rPr>
          <w:rFonts w:ascii="Times New Roman" w:hAnsi="Times New Roman" w:cs="Times New Roman"/>
          <w:sz w:val="24"/>
          <w:szCs w:val="24"/>
        </w:rPr>
        <w:t xml:space="preserve"> </w:t>
      </w:r>
    </w:p>
    <w:p w:rsidR="00B30202" w:rsidRPr="00614B6D" w:rsidRDefault="00B30202" w:rsidP="00B30202">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 xml:space="preserve">           (6</w:t>
      </w:r>
      <w:r w:rsidRPr="00B30202">
        <w:rPr>
          <w:rFonts w:ascii="Times New Roman" w:hAnsi="Times New Roman" w:cs="Times New Roman"/>
          <w:b/>
          <w:sz w:val="24"/>
          <w:szCs w:val="24"/>
        </w:rPr>
        <w:t xml:space="preserve">) </w:t>
      </w:r>
      <w:r w:rsidRPr="00B30202">
        <w:rPr>
          <w:rFonts w:ascii="Times New Roman" w:hAnsi="Times New Roman" w:cs="Times New Roman"/>
          <w:sz w:val="24"/>
          <w:szCs w:val="24"/>
        </w:rPr>
        <w:t xml:space="preserve">В едномесечен срок от влизане в сила на заповедта по  ал. 1, настаняваното лице заплаща гаранция, обезпечаваща евентуално неизпълнение на наемния договор в размер на трикратния размер на наема.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Чл.13</w:t>
      </w:r>
      <w:r w:rsidRPr="00554F63">
        <w:rPr>
          <w:rFonts w:ascii="Times New Roman" w:hAnsi="Times New Roman" w:cs="Times New Roman"/>
          <w:sz w:val="24"/>
          <w:szCs w:val="24"/>
        </w:rPr>
        <w:tab/>
        <w:t xml:space="preserve"> (1) Наемният договор се сключва при условията на Закона за задълженията и договорите, за срок не по-дълъг от пет години и има минимум следните реквизити:</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1. страни по договор,</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2. подробно описание на предоставения под наем имот - общинско жилище,</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 срок, за който се предоставя жилището,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4. наемна цена и начин на плащане,</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5. санкции и неустойки за недобросъвестно ползване на имота,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6. условия за прекратяване на договора,</w:t>
      </w:r>
    </w:p>
    <w:p w:rsidR="00B30202" w:rsidRPr="008F67B1" w:rsidRDefault="00B30202" w:rsidP="00B30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sidRPr="008F67B1">
        <w:rPr>
          <w:rFonts w:ascii="Times New Roman" w:hAnsi="Times New Roman" w:cs="Times New Roman"/>
          <w:sz w:val="24"/>
          <w:szCs w:val="24"/>
        </w:rPr>
        <w:t xml:space="preserve"> предаването на общинс</w:t>
      </w:r>
      <w:r>
        <w:rPr>
          <w:rFonts w:ascii="Times New Roman" w:hAnsi="Times New Roman" w:cs="Times New Roman"/>
          <w:sz w:val="24"/>
          <w:szCs w:val="24"/>
        </w:rPr>
        <w:t xml:space="preserve">кото жилище се извършва с </w:t>
      </w:r>
      <w:proofErr w:type="spellStart"/>
      <w:r>
        <w:rPr>
          <w:rFonts w:ascii="Times New Roman" w:hAnsi="Times New Roman" w:cs="Times New Roman"/>
          <w:sz w:val="24"/>
          <w:szCs w:val="24"/>
        </w:rPr>
        <w:t>прием</w:t>
      </w:r>
      <w:r w:rsidRPr="008F67B1">
        <w:rPr>
          <w:rFonts w:ascii="Times New Roman" w:hAnsi="Times New Roman" w:cs="Times New Roman"/>
          <w:sz w:val="24"/>
          <w:szCs w:val="24"/>
        </w:rPr>
        <w:t>о</w:t>
      </w:r>
      <w:proofErr w:type="spellEnd"/>
      <w:r w:rsidRPr="008F67B1">
        <w:rPr>
          <w:rFonts w:ascii="Times New Roman" w:hAnsi="Times New Roman" w:cs="Times New Roman"/>
          <w:sz w:val="24"/>
          <w:szCs w:val="24"/>
        </w:rPr>
        <w:t xml:space="preserve"> - предавателен протокол.</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lastRenderedPageBreak/>
        <w:tab/>
      </w:r>
      <w:r w:rsidRPr="00554F63">
        <w:rPr>
          <w:rFonts w:ascii="Times New Roman" w:hAnsi="Times New Roman" w:cs="Times New Roman"/>
          <w:sz w:val="24"/>
          <w:szCs w:val="24"/>
        </w:rPr>
        <w:t xml:space="preserve">(3) </w:t>
      </w:r>
      <w:r w:rsidRPr="008F67B1">
        <w:rPr>
          <w:rFonts w:ascii="Times New Roman" w:hAnsi="Times New Roman" w:cs="Times New Roman"/>
          <w:sz w:val="24"/>
          <w:szCs w:val="24"/>
        </w:rPr>
        <w:t>Ако настаненото в общинско жилище семейство не го заеме в тримесечен срок от връчването на Заповедта, Кметът на общината, отменя издадената от него настанителната заповед и лицето няма право да бъде картотекирано за срок от 5 години.</w:t>
      </w:r>
    </w:p>
    <w:p w:rsidR="00B30202" w:rsidRPr="008F67B1" w:rsidRDefault="00B30202" w:rsidP="00B30202">
      <w:pPr>
        <w:spacing w:after="0" w:line="360" w:lineRule="auto"/>
        <w:ind w:firstLine="709"/>
        <w:jc w:val="both"/>
        <w:rPr>
          <w:rFonts w:ascii="Times New Roman" w:hAnsi="Times New Roman" w:cs="Times New Roman"/>
          <w:sz w:val="24"/>
          <w:szCs w:val="24"/>
        </w:rPr>
      </w:pPr>
      <w:r w:rsidRPr="00C62D45">
        <w:rPr>
          <w:rFonts w:ascii="Times New Roman" w:hAnsi="Times New Roman" w:cs="Times New Roman"/>
          <w:b/>
          <w:sz w:val="24"/>
          <w:szCs w:val="24"/>
        </w:rPr>
        <w:t>Чл.14</w:t>
      </w:r>
      <w:r w:rsidRPr="008F67B1">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Наемателите на общински жилища могат да заменят помежду си жилищата, в които са настанени при спазване на нормите за жилищна задоволеност, установени в настоящата Наредба и при изцяло заплатени месечни наемни вноски, консумативни и други разноски, свързани с жилищата, предмет на замяната към момента на подаване на заявлението.</w:t>
      </w:r>
    </w:p>
    <w:p w:rsidR="00B30202" w:rsidRPr="008F67B1" w:rsidRDefault="00B30202" w:rsidP="00B302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(2)</w:t>
      </w:r>
      <w:r w:rsidRPr="008F67B1">
        <w:rPr>
          <w:rFonts w:ascii="Times New Roman" w:hAnsi="Times New Roman" w:cs="Times New Roman"/>
          <w:sz w:val="24"/>
          <w:szCs w:val="24"/>
        </w:rPr>
        <w:t xml:space="preserve"> Замяната се извършва със заповед на Кмета на Общината въз основа на декларация с нотариално заверени подписи от заинтересованите страни.</w:t>
      </w:r>
    </w:p>
    <w:p w:rsidR="00B30202" w:rsidRPr="008F67B1" w:rsidRDefault="00B30202" w:rsidP="00B30202">
      <w:pPr>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Не се допуска принудително изпълнение на заповед за замяна.</w:t>
      </w:r>
    </w:p>
    <w:p w:rsidR="00B30202" w:rsidRPr="008F67B1" w:rsidRDefault="00B30202" w:rsidP="00B30202">
      <w:pPr>
        <w:spacing w:after="0" w:line="360" w:lineRule="auto"/>
        <w:ind w:firstLine="709"/>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(4)</w:t>
      </w:r>
      <w:r w:rsidRPr="008F67B1">
        <w:rPr>
          <w:rFonts w:ascii="Times New Roman" w:hAnsi="Times New Roman" w:cs="Times New Roman"/>
          <w:sz w:val="24"/>
          <w:szCs w:val="24"/>
        </w:rPr>
        <w:t xml:space="preserve"> Ако замяната не се осъществи в едномесечен срок от датата на влизане в сила на заповедта по ал. 2, тя се счита за отменена.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Чл.15</w:t>
      </w:r>
      <w:r>
        <w:rPr>
          <w:rFonts w:ascii="Times New Roman" w:hAnsi="Times New Roman" w:cs="Times New Roman"/>
          <w:sz w:val="24"/>
          <w:szCs w:val="24"/>
        </w:rPr>
        <w:t>.</w:t>
      </w:r>
      <w:r w:rsidRPr="008F67B1">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Преместване на наематели на едно общинско жилище в друго свободно общинско жилище се допуска с подаване на заявление и съгласието на кмета на Общината. </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sidRPr="00C62D45">
        <w:rPr>
          <w:rFonts w:ascii="Times New Roman" w:hAnsi="Times New Roman" w:cs="Times New Roman"/>
          <w:b/>
          <w:sz w:val="24"/>
          <w:szCs w:val="24"/>
        </w:rPr>
        <w:t>Чл.16</w:t>
      </w:r>
      <w:r>
        <w:rPr>
          <w:rFonts w:ascii="Times New Roman" w:hAnsi="Times New Roman" w:cs="Times New Roman"/>
          <w:sz w:val="24"/>
          <w:szCs w:val="24"/>
        </w:rPr>
        <w:t>.</w:t>
      </w:r>
      <w:r w:rsidRPr="008F67B1">
        <w:rPr>
          <w:rFonts w:ascii="Times New Roman" w:hAnsi="Times New Roman" w:cs="Times New Roman"/>
          <w:b/>
          <w:sz w:val="24"/>
          <w:szCs w:val="24"/>
        </w:rPr>
        <w:t xml:space="preserve"> </w:t>
      </w:r>
      <w:r>
        <w:rPr>
          <w:rFonts w:ascii="Times New Roman" w:hAnsi="Times New Roman" w:cs="Times New Roman"/>
          <w:sz w:val="24"/>
          <w:szCs w:val="24"/>
        </w:rPr>
        <w:t xml:space="preserve"> (1)</w:t>
      </w:r>
      <w:r w:rsidRPr="008F67B1">
        <w:rPr>
          <w:rFonts w:ascii="Times New Roman" w:hAnsi="Times New Roman" w:cs="Times New Roman"/>
          <w:sz w:val="24"/>
          <w:szCs w:val="24"/>
        </w:rPr>
        <w:t xml:space="preserve"> Наемните правоотношения се прекратяват поради: </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 xml:space="preserve">1. </w:t>
      </w:r>
      <w:proofErr w:type="spellStart"/>
      <w:r w:rsidRPr="008F67B1">
        <w:rPr>
          <w:szCs w:val="24"/>
          <w:lang w:val="bg-BG"/>
        </w:rPr>
        <w:t>неплащане</w:t>
      </w:r>
      <w:proofErr w:type="spellEnd"/>
      <w:r w:rsidRPr="008F67B1">
        <w:rPr>
          <w:szCs w:val="24"/>
          <w:lang w:val="bg-BG"/>
        </w:rPr>
        <w:t xml:space="preserve"> на наемната цена за три месеца;</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 xml:space="preserve">2. </w:t>
      </w:r>
      <w:proofErr w:type="spellStart"/>
      <w:r w:rsidRPr="008F67B1">
        <w:rPr>
          <w:szCs w:val="24"/>
          <w:lang w:val="bg-BG"/>
        </w:rPr>
        <w:t>неплащане</w:t>
      </w:r>
      <w:proofErr w:type="spellEnd"/>
      <w:r w:rsidRPr="008F67B1">
        <w:rPr>
          <w:szCs w:val="24"/>
          <w:lang w:val="bg-BG"/>
        </w:rPr>
        <w:t xml:space="preserve"> на консуматив</w:t>
      </w:r>
      <w:r>
        <w:rPr>
          <w:szCs w:val="24"/>
          <w:lang w:val="bg-BG"/>
        </w:rPr>
        <w:t>ни разноски (</w:t>
      </w:r>
      <w:r w:rsidRPr="008F67B1">
        <w:rPr>
          <w:szCs w:val="24"/>
          <w:lang w:val="bg-BG"/>
        </w:rPr>
        <w:t>електроенергия, вода, разходи за поддръжка на общи части  и др.) за три месеца;</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3. извършване на ново строителство, надстрояване или пристрояване, основен ремонт или реконструкция, разрешени по установения ред, когато се засягат ползваните помещения;</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 xml:space="preserve">4. </w:t>
      </w:r>
      <w:proofErr w:type="spellStart"/>
      <w:r w:rsidRPr="008F67B1">
        <w:rPr>
          <w:szCs w:val="24"/>
        </w:rPr>
        <w:t>нарушаване</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добрите</w:t>
      </w:r>
      <w:proofErr w:type="spellEnd"/>
      <w:r w:rsidRPr="008F67B1">
        <w:rPr>
          <w:szCs w:val="24"/>
        </w:rPr>
        <w:t xml:space="preserve"> </w:t>
      </w:r>
      <w:proofErr w:type="spellStart"/>
      <w:r w:rsidRPr="008F67B1">
        <w:rPr>
          <w:szCs w:val="24"/>
        </w:rPr>
        <w:t>нрави</w:t>
      </w:r>
      <w:proofErr w:type="spellEnd"/>
      <w:r>
        <w:rPr>
          <w:szCs w:val="24"/>
          <w:lang w:val="bg-BG"/>
        </w:rPr>
        <w:t>;</w:t>
      </w:r>
      <w:r w:rsidRPr="008F67B1">
        <w:rPr>
          <w:szCs w:val="24"/>
          <w:lang w:val="bg-BG"/>
        </w:rPr>
        <w:t xml:space="preserve"> </w:t>
      </w:r>
    </w:p>
    <w:p w:rsidR="00B30202" w:rsidRPr="008F67B1" w:rsidRDefault="00B30202" w:rsidP="00B30202">
      <w:pPr>
        <w:pStyle w:val="DefinitionList"/>
        <w:spacing w:line="360" w:lineRule="auto"/>
        <w:ind w:left="0" w:firstLine="709"/>
        <w:jc w:val="both"/>
        <w:rPr>
          <w:szCs w:val="24"/>
        </w:rPr>
      </w:pPr>
      <w:r w:rsidRPr="008F67B1">
        <w:rPr>
          <w:szCs w:val="24"/>
          <w:lang w:val="bg-BG"/>
        </w:rPr>
        <w:t>5.</w:t>
      </w:r>
      <w:r w:rsidRPr="008F67B1">
        <w:rPr>
          <w:szCs w:val="24"/>
        </w:rPr>
        <w:t xml:space="preserve"> </w:t>
      </w:r>
      <w:proofErr w:type="spellStart"/>
      <w:r w:rsidRPr="008F67B1">
        <w:rPr>
          <w:szCs w:val="24"/>
        </w:rPr>
        <w:t>неполагане</w:t>
      </w:r>
      <w:proofErr w:type="spellEnd"/>
      <w:r w:rsidRPr="008F67B1">
        <w:rPr>
          <w:szCs w:val="24"/>
        </w:rPr>
        <w:t xml:space="preserve"> </w:t>
      </w:r>
      <w:proofErr w:type="spellStart"/>
      <w:r w:rsidRPr="008F67B1">
        <w:rPr>
          <w:szCs w:val="24"/>
        </w:rPr>
        <w:t>грижата</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добър</w:t>
      </w:r>
      <w:proofErr w:type="spellEnd"/>
      <w:r w:rsidRPr="008F67B1">
        <w:rPr>
          <w:szCs w:val="24"/>
        </w:rPr>
        <w:t xml:space="preserve"> </w:t>
      </w:r>
      <w:proofErr w:type="spellStart"/>
      <w:r w:rsidRPr="008F67B1">
        <w:rPr>
          <w:szCs w:val="24"/>
        </w:rPr>
        <w:t>стопанин</w:t>
      </w:r>
      <w:proofErr w:type="spellEnd"/>
      <w:r w:rsidRPr="008F67B1">
        <w:rPr>
          <w:szCs w:val="24"/>
        </w:rPr>
        <w:t xml:space="preserve"> </w:t>
      </w:r>
      <w:proofErr w:type="spellStart"/>
      <w:r w:rsidRPr="008F67B1">
        <w:rPr>
          <w:szCs w:val="24"/>
        </w:rPr>
        <w:t>при</w:t>
      </w:r>
      <w:proofErr w:type="spellEnd"/>
      <w:r w:rsidRPr="008F67B1">
        <w:rPr>
          <w:szCs w:val="24"/>
        </w:rPr>
        <w:t xml:space="preserve"> </w:t>
      </w:r>
      <w:proofErr w:type="spellStart"/>
      <w:r w:rsidRPr="008F67B1">
        <w:rPr>
          <w:szCs w:val="24"/>
        </w:rPr>
        <w:t>ползване</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жилището</w:t>
      </w:r>
      <w:proofErr w:type="spellEnd"/>
      <w:r w:rsidRPr="008F67B1">
        <w:rPr>
          <w:szCs w:val="24"/>
        </w:rPr>
        <w:t>;</w:t>
      </w:r>
    </w:p>
    <w:p w:rsidR="00B30202" w:rsidRPr="008F67B1" w:rsidRDefault="00B30202" w:rsidP="00B30202">
      <w:pPr>
        <w:spacing w:after="0" w:line="360" w:lineRule="auto"/>
        <w:ind w:firstLine="709"/>
        <w:rPr>
          <w:rFonts w:ascii="Times New Roman" w:hAnsi="Times New Roman" w:cs="Times New Roman"/>
          <w:sz w:val="24"/>
          <w:szCs w:val="24"/>
          <w:lang w:eastAsia="en-US"/>
        </w:rPr>
      </w:pPr>
      <w:r w:rsidRPr="008F67B1">
        <w:rPr>
          <w:rFonts w:ascii="Times New Roman" w:hAnsi="Times New Roman" w:cs="Times New Roman"/>
          <w:sz w:val="24"/>
          <w:szCs w:val="24"/>
          <w:lang w:eastAsia="en-US"/>
        </w:rPr>
        <w:t>6.</w:t>
      </w:r>
      <w:r w:rsidRPr="008F67B1">
        <w:rPr>
          <w:rFonts w:ascii="Times New Roman" w:eastAsia="Times New Roman" w:hAnsi="Times New Roman" w:cs="Times New Roman"/>
          <w:sz w:val="24"/>
          <w:szCs w:val="24"/>
        </w:rPr>
        <w:t xml:space="preserve"> прекратяване на трудовите или служебните правоотношения на настанените във ведомствено жилище лица, освен ако в наредбата по чл. 45а, ал. 1 е предвидено друго;</w:t>
      </w:r>
      <w:r w:rsidRPr="008F67B1">
        <w:rPr>
          <w:rFonts w:ascii="Times New Roman" w:hAnsi="Times New Roman" w:cs="Times New Roman"/>
          <w:sz w:val="24"/>
          <w:szCs w:val="24"/>
          <w:lang w:eastAsia="en-US"/>
        </w:rPr>
        <w:t xml:space="preserve">. </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7. с изтичането на срока за настаняване;</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8. когато наемател придобие в собственост помещения от същия вид, годни за постоянно ползване;</w:t>
      </w:r>
    </w:p>
    <w:p w:rsidR="00B30202" w:rsidRPr="008F67B1"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hAnsi="Times New Roman" w:cs="Times New Roman"/>
          <w:sz w:val="24"/>
          <w:szCs w:val="24"/>
        </w:rPr>
        <w:t xml:space="preserve">9. </w:t>
      </w:r>
      <w:r w:rsidRPr="008F67B1">
        <w:rPr>
          <w:rFonts w:ascii="Times New Roman" w:eastAsia="Times New Roman" w:hAnsi="Times New Roman" w:cs="Times New Roman"/>
          <w:sz w:val="24"/>
          <w:szCs w:val="24"/>
        </w:rPr>
        <w:t>използване на жилището не по предназначение;</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10. при неспазване на предвидените в договора за наем клаузи;</w:t>
      </w:r>
    </w:p>
    <w:p w:rsidR="00B30202" w:rsidRPr="008F67B1" w:rsidRDefault="00B30202" w:rsidP="00B30202">
      <w:pPr>
        <w:pStyle w:val="DefinitionList"/>
        <w:spacing w:line="360" w:lineRule="auto"/>
        <w:ind w:left="0" w:firstLine="709"/>
        <w:jc w:val="both"/>
        <w:rPr>
          <w:szCs w:val="24"/>
          <w:lang w:val="bg-BG"/>
        </w:rPr>
      </w:pPr>
      <w:r w:rsidRPr="008F67B1">
        <w:rPr>
          <w:szCs w:val="24"/>
          <w:lang w:val="bg-BG"/>
        </w:rPr>
        <w:t>11. В случай, че жилището не се обитава в продължение на повече от два месеца;</w:t>
      </w:r>
    </w:p>
    <w:p w:rsidR="00B30202" w:rsidRPr="008F67B1" w:rsidRDefault="00B30202" w:rsidP="00B30202">
      <w:pPr>
        <w:spacing w:after="0" w:line="360" w:lineRule="auto"/>
        <w:rPr>
          <w:rFonts w:ascii="Times New Roman" w:hAnsi="Times New Roman" w:cs="Times New Roman"/>
          <w:sz w:val="24"/>
          <w:szCs w:val="24"/>
        </w:rPr>
      </w:pPr>
      <w:r w:rsidRPr="008F67B1">
        <w:rPr>
          <w:rFonts w:ascii="Times New Roman" w:eastAsia="Times New Roman" w:hAnsi="Times New Roman" w:cs="Times New Roman"/>
          <w:sz w:val="24"/>
          <w:szCs w:val="24"/>
        </w:rPr>
        <w:tab/>
        <w:t xml:space="preserve">12. </w:t>
      </w:r>
      <w:r w:rsidRPr="008F67B1">
        <w:rPr>
          <w:rFonts w:ascii="Times New Roman" w:hAnsi="Times New Roman" w:cs="Times New Roman"/>
          <w:sz w:val="24"/>
          <w:szCs w:val="24"/>
        </w:rPr>
        <w:t>Предоставените имоти и вещи не могат да се преотстъпват за ползване, да се ползват съвместно по договор с трети лица, да се отдават под наем или да се пренаемат;</w:t>
      </w:r>
    </w:p>
    <w:p w:rsidR="00B30202" w:rsidRPr="008F67B1" w:rsidRDefault="00B30202" w:rsidP="00B30202">
      <w:pPr>
        <w:shd w:val="clear" w:color="auto" w:fill="FFFFFF"/>
        <w:spacing w:after="0" w:line="360" w:lineRule="auto"/>
        <w:ind w:left="34" w:firstLine="675"/>
        <w:jc w:val="both"/>
        <w:rPr>
          <w:rFonts w:ascii="Times New Roman" w:hAnsi="Times New Roman" w:cs="Times New Roman"/>
          <w:spacing w:val="-12"/>
          <w:sz w:val="24"/>
          <w:szCs w:val="24"/>
        </w:rPr>
      </w:pPr>
      <w:r w:rsidRPr="008F67B1">
        <w:rPr>
          <w:rFonts w:ascii="Times New Roman" w:hAnsi="Times New Roman" w:cs="Times New Roman"/>
          <w:sz w:val="24"/>
          <w:szCs w:val="24"/>
        </w:rPr>
        <w:t>13.</w:t>
      </w:r>
      <w:r w:rsidRPr="008F67B1">
        <w:rPr>
          <w:rFonts w:ascii="Times New Roman" w:hAnsi="Times New Roman" w:cs="Times New Roman"/>
          <w:b/>
          <w:i/>
          <w:spacing w:val="-12"/>
          <w:sz w:val="24"/>
          <w:szCs w:val="24"/>
        </w:rPr>
        <w:t xml:space="preserve"> </w:t>
      </w:r>
      <w:r w:rsidRPr="008F67B1">
        <w:rPr>
          <w:rFonts w:ascii="Times New Roman" w:hAnsi="Times New Roman" w:cs="Times New Roman"/>
          <w:spacing w:val="-12"/>
          <w:sz w:val="24"/>
          <w:szCs w:val="24"/>
        </w:rPr>
        <w:t>При не изпълнение изискванията на Закона за управлението на етажната собственост.</w:t>
      </w:r>
    </w:p>
    <w:p w:rsidR="00B30202" w:rsidRPr="008F67B1" w:rsidRDefault="00B30202" w:rsidP="00B30202">
      <w:pPr>
        <w:pStyle w:val="DefinitionList"/>
        <w:spacing w:line="360" w:lineRule="auto"/>
        <w:ind w:left="0" w:firstLine="675"/>
        <w:jc w:val="both"/>
        <w:rPr>
          <w:szCs w:val="24"/>
          <w:lang w:val="bg-BG"/>
        </w:rPr>
      </w:pPr>
      <w:r>
        <w:rPr>
          <w:szCs w:val="24"/>
          <w:lang w:val="bg-BG"/>
        </w:rPr>
        <w:t>(2)</w:t>
      </w:r>
      <w:r w:rsidRPr="008F67B1">
        <w:rPr>
          <w:szCs w:val="24"/>
          <w:lang w:val="bg-BG"/>
        </w:rPr>
        <w:t xml:space="preserve"> Контролът по предходната алинея се извършва от длъжностни лица на общинска администрация или органите на реда, които с констативен протокол установяват </w:t>
      </w:r>
      <w:r w:rsidRPr="008F67B1">
        <w:rPr>
          <w:szCs w:val="24"/>
          <w:lang w:val="bg-BG"/>
        </w:rPr>
        <w:lastRenderedPageBreak/>
        <w:t xml:space="preserve">извършените от наемателя нарушения; </w:t>
      </w:r>
    </w:p>
    <w:p w:rsidR="00B30202" w:rsidRPr="008F67B1" w:rsidRDefault="00B30202" w:rsidP="00B30202">
      <w:pPr>
        <w:pStyle w:val="DefinitionList"/>
        <w:spacing w:line="360" w:lineRule="auto"/>
        <w:ind w:left="0" w:firstLine="675"/>
        <w:jc w:val="both"/>
        <w:rPr>
          <w:szCs w:val="24"/>
          <w:lang w:val="bg-BG"/>
        </w:rPr>
      </w:pPr>
      <w:r>
        <w:rPr>
          <w:szCs w:val="24"/>
          <w:lang w:val="bg-BG"/>
        </w:rPr>
        <w:t>(3)</w:t>
      </w:r>
      <w:r w:rsidRPr="008F67B1">
        <w:rPr>
          <w:szCs w:val="24"/>
          <w:lang w:val="bg-BG"/>
        </w:rPr>
        <w:t xml:space="preserve"> В случай на констатирано нарушение по ал.1, се изготвя протокол и мотивирано предложение до Кмета на общината за прекратяване на наемните правоотношения; </w:t>
      </w:r>
    </w:p>
    <w:p w:rsidR="00B30202" w:rsidRPr="008F67B1" w:rsidRDefault="00B30202" w:rsidP="00B30202">
      <w:pPr>
        <w:spacing w:after="0" w:line="360" w:lineRule="auto"/>
        <w:ind w:firstLine="675"/>
        <w:jc w:val="both"/>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 xml:space="preserve">(4) Наемното правоотношение се прекратява със заповед на органа, издал настанителната заповед. В заповедта се посочват основанието за прекратяване на наемното правоотношение и срокът за </w:t>
      </w:r>
      <w:r>
        <w:rPr>
          <w:rFonts w:ascii="Times New Roman" w:eastAsia="Times New Roman" w:hAnsi="Times New Roman" w:cs="Times New Roman"/>
          <w:sz w:val="24"/>
          <w:szCs w:val="24"/>
        </w:rPr>
        <w:t>освобождаване</w:t>
      </w:r>
      <w:r w:rsidRPr="008F67B1">
        <w:rPr>
          <w:rFonts w:ascii="Times New Roman" w:eastAsia="Times New Roman" w:hAnsi="Times New Roman" w:cs="Times New Roman"/>
          <w:sz w:val="24"/>
          <w:szCs w:val="24"/>
        </w:rPr>
        <w:t xml:space="preserve"> на жилището, който не може да бъде по-дълъг от един месец.</w:t>
      </w:r>
    </w:p>
    <w:p w:rsidR="00B30202" w:rsidRPr="008F67B1" w:rsidRDefault="00B30202" w:rsidP="00B30202">
      <w:pPr>
        <w:spacing w:after="0" w:line="360" w:lineRule="auto"/>
        <w:ind w:firstLine="708"/>
        <w:jc w:val="both"/>
        <w:rPr>
          <w:rFonts w:ascii="Times New Roman" w:hAnsi="Times New Roman" w:cs="Times New Roman"/>
          <w:sz w:val="24"/>
          <w:szCs w:val="24"/>
        </w:rPr>
      </w:pPr>
      <w:r w:rsidRPr="008F67B1">
        <w:rPr>
          <w:rFonts w:ascii="Times New Roman" w:eastAsia="Times New Roman" w:hAnsi="Times New Roman" w:cs="Times New Roman"/>
          <w:sz w:val="24"/>
          <w:szCs w:val="24"/>
        </w:rPr>
        <w:t xml:space="preserve"> (5) </w:t>
      </w:r>
      <w:r w:rsidRPr="008F67B1">
        <w:rPr>
          <w:rFonts w:ascii="Times New Roman" w:hAnsi="Times New Roman" w:cs="Times New Roman"/>
          <w:sz w:val="24"/>
          <w:szCs w:val="24"/>
        </w:rPr>
        <w:t xml:space="preserve">Заповедта на Кмета на общината за прекратяване на наемните правоотношения може да се обжалва пред Административния съд по реда на АПК. Жалбата не спира изпълнението на заповедта, освен ако съдът разпореди друго. </w:t>
      </w:r>
    </w:p>
    <w:p w:rsidR="00B30202" w:rsidRPr="008F67B1" w:rsidRDefault="00B30202" w:rsidP="00B30202">
      <w:pPr>
        <w:pStyle w:val="DefinitionList"/>
        <w:spacing w:line="360" w:lineRule="auto"/>
        <w:ind w:left="0" w:firstLine="709"/>
        <w:jc w:val="both"/>
        <w:rPr>
          <w:szCs w:val="24"/>
          <w:lang w:val="bg-BG"/>
        </w:rPr>
      </w:pPr>
      <w:r w:rsidRPr="00C62D45">
        <w:rPr>
          <w:b/>
          <w:szCs w:val="24"/>
          <w:lang w:val="bg-BG"/>
        </w:rPr>
        <w:t>Чл.17</w:t>
      </w:r>
      <w:r w:rsidRPr="00C62D45">
        <w:rPr>
          <w:szCs w:val="24"/>
          <w:lang w:val="bg-BG"/>
        </w:rPr>
        <w:t>.</w:t>
      </w:r>
      <w:r w:rsidRPr="008F67B1">
        <w:rPr>
          <w:szCs w:val="24"/>
        </w:rPr>
        <w:t xml:space="preserve"> </w:t>
      </w:r>
      <w:r>
        <w:rPr>
          <w:szCs w:val="24"/>
          <w:lang w:val="bg-BG"/>
        </w:rPr>
        <w:t>(1)</w:t>
      </w:r>
      <w:r w:rsidRPr="008F67B1">
        <w:rPr>
          <w:szCs w:val="24"/>
          <w:lang w:val="bg-BG"/>
        </w:rPr>
        <w:t xml:space="preserve"> Изземването на общински жилища, които се владеят или държат без основание, не се използват по предназначение или необходимостта от които е отпаднала се извършва от Кмета на общината, на основание чл.65 от ЗОС. </w:t>
      </w:r>
    </w:p>
    <w:p w:rsidR="00B30202" w:rsidRPr="008F67B1" w:rsidRDefault="00B30202" w:rsidP="00B30202">
      <w:pPr>
        <w:pStyle w:val="DefinitionList"/>
        <w:spacing w:line="360" w:lineRule="auto"/>
        <w:ind w:left="0" w:firstLine="709"/>
        <w:jc w:val="both"/>
        <w:rPr>
          <w:szCs w:val="24"/>
          <w:lang w:val="bg-BG"/>
        </w:rPr>
      </w:pPr>
      <w:r>
        <w:rPr>
          <w:szCs w:val="24"/>
          <w:lang w:val="bg-BG"/>
        </w:rPr>
        <w:t>(2)</w:t>
      </w:r>
      <w:r w:rsidRPr="008F67B1">
        <w:rPr>
          <w:szCs w:val="24"/>
          <w:lang w:val="bg-BG"/>
        </w:rPr>
        <w:t xml:space="preserve"> Заповедта за изземване на имота се изпълнява по административен ред със съдействие на полицията.</w:t>
      </w:r>
    </w:p>
    <w:p w:rsidR="00B30202" w:rsidRPr="008F67B1" w:rsidRDefault="00B30202" w:rsidP="00B30202">
      <w:pPr>
        <w:pStyle w:val="DefinitionList"/>
        <w:spacing w:line="360" w:lineRule="auto"/>
        <w:ind w:left="0" w:firstLine="709"/>
        <w:jc w:val="both"/>
        <w:rPr>
          <w:szCs w:val="24"/>
          <w:lang w:val="bg-BG"/>
        </w:rPr>
      </w:pPr>
      <w:r>
        <w:rPr>
          <w:szCs w:val="24"/>
          <w:lang w:val="bg-BG"/>
        </w:rPr>
        <w:t>(3)</w:t>
      </w:r>
      <w:r w:rsidRPr="008F67B1">
        <w:rPr>
          <w:szCs w:val="24"/>
          <w:lang w:val="bg-BG"/>
        </w:rPr>
        <w:t xml:space="preserve"> Заповедта по ал.1 подлежи на обжалване по Административно процесуалния кодекс. Обжалването не спира изпълнението на заповедта, освен ако съдът не реши друго.</w:t>
      </w:r>
    </w:p>
    <w:p w:rsidR="00B30202" w:rsidRPr="008F67B1" w:rsidRDefault="00B30202" w:rsidP="00B30202">
      <w:pPr>
        <w:pStyle w:val="DefinitionList"/>
        <w:spacing w:line="360" w:lineRule="auto"/>
        <w:ind w:left="0" w:firstLine="709"/>
        <w:jc w:val="both"/>
        <w:rPr>
          <w:spacing w:val="-12"/>
          <w:szCs w:val="24"/>
          <w:lang w:val="bg-BG"/>
        </w:rPr>
      </w:pPr>
      <w:r>
        <w:rPr>
          <w:szCs w:val="24"/>
          <w:lang w:val="bg-BG"/>
        </w:rPr>
        <w:t>(4)</w:t>
      </w:r>
      <w:r w:rsidRPr="008F67B1">
        <w:rPr>
          <w:szCs w:val="24"/>
          <w:lang w:val="bg-BG"/>
        </w:rPr>
        <w:t xml:space="preserve"> При принудител</w:t>
      </w:r>
      <w:r>
        <w:rPr>
          <w:szCs w:val="24"/>
          <w:lang w:val="bg-BG"/>
        </w:rPr>
        <w:t xml:space="preserve">но изземване на общинско жилище, когато наемателят не е прибрал </w:t>
      </w:r>
      <w:r w:rsidRPr="008F67B1">
        <w:rPr>
          <w:szCs w:val="24"/>
          <w:lang w:val="bg-BG"/>
        </w:rPr>
        <w:t>лично</w:t>
      </w:r>
      <w:r>
        <w:rPr>
          <w:szCs w:val="24"/>
          <w:lang w:val="bg-BG"/>
        </w:rPr>
        <w:t>то си</w:t>
      </w:r>
      <w:r w:rsidRPr="008F67B1">
        <w:rPr>
          <w:szCs w:val="24"/>
          <w:lang w:val="bg-BG"/>
        </w:rPr>
        <w:t xml:space="preserve"> имущество в </w:t>
      </w:r>
      <w:r>
        <w:rPr>
          <w:szCs w:val="24"/>
          <w:lang w:val="bg-BG"/>
        </w:rPr>
        <w:t xml:space="preserve">посочения в </w:t>
      </w:r>
      <w:r w:rsidRPr="008F67B1">
        <w:rPr>
          <w:szCs w:val="24"/>
          <w:lang w:val="bg-BG"/>
        </w:rPr>
        <w:t xml:space="preserve">заповедта срок се предприемат действия по </w:t>
      </w:r>
      <w:r w:rsidRPr="008F67B1">
        <w:rPr>
          <w:spacing w:val="-12"/>
          <w:szCs w:val="24"/>
          <w:lang w:val="bg-BG"/>
        </w:rPr>
        <w:t>опразване на жилището</w:t>
      </w:r>
      <w:r>
        <w:rPr>
          <w:spacing w:val="-12"/>
          <w:szCs w:val="24"/>
          <w:lang w:val="bg-BG"/>
        </w:rPr>
        <w:t>,</w:t>
      </w:r>
      <w:r w:rsidRPr="008F67B1">
        <w:rPr>
          <w:spacing w:val="-12"/>
          <w:szCs w:val="24"/>
          <w:lang w:val="bg-BG"/>
        </w:rPr>
        <w:t xml:space="preserve"> без Община В</w:t>
      </w:r>
      <w:r>
        <w:rPr>
          <w:spacing w:val="-12"/>
          <w:szCs w:val="24"/>
          <w:lang w:val="bg-BG"/>
        </w:rPr>
        <w:t>ълчи дол</w:t>
      </w:r>
      <w:r w:rsidRPr="008F67B1">
        <w:rPr>
          <w:spacing w:val="-12"/>
          <w:szCs w:val="24"/>
          <w:lang w:val="bg-BG"/>
        </w:rPr>
        <w:t xml:space="preserve"> да има ангажименти по съхраняване на това имущество, </w:t>
      </w:r>
      <w:r>
        <w:rPr>
          <w:spacing w:val="-12"/>
          <w:szCs w:val="24"/>
          <w:lang w:val="bg-BG"/>
        </w:rPr>
        <w:t>и без да носи</w:t>
      </w:r>
      <w:r w:rsidRPr="008F67B1">
        <w:rPr>
          <w:spacing w:val="-12"/>
          <w:szCs w:val="24"/>
          <w:lang w:val="bg-BG"/>
        </w:rPr>
        <w:t xml:space="preserve"> каквато и да е отговорност за последиците.</w:t>
      </w:r>
    </w:p>
    <w:p w:rsidR="00B30202" w:rsidRPr="008F67B1" w:rsidRDefault="00B30202" w:rsidP="00B30202">
      <w:pPr>
        <w:pStyle w:val="DefinitionList"/>
        <w:spacing w:line="360" w:lineRule="auto"/>
        <w:ind w:left="0" w:firstLine="567"/>
        <w:jc w:val="both"/>
        <w:rPr>
          <w:szCs w:val="24"/>
          <w:lang w:val="bg-BG"/>
        </w:rPr>
      </w:pPr>
      <w:r>
        <w:rPr>
          <w:b/>
          <w:szCs w:val="24"/>
          <w:lang w:val="bg-BG"/>
        </w:rPr>
        <w:t>Чл.</w:t>
      </w:r>
      <w:r w:rsidRPr="00C62D45">
        <w:rPr>
          <w:b/>
          <w:szCs w:val="24"/>
          <w:lang w:val="bg-BG"/>
        </w:rPr>
        <w:t>18</w:t>
      </w:r>
      <w:r w:rsidRPr="00C62D45">
        <w:rPr>
          <w:szCs w:val="24"/>
          <w:lang w:val="bg-BG"/>
        </w:rPr>
        <w:t>.</w:t>
      </w:r>
      <w:r w:rsidRPr="008F67B1">
        <w:rPr>
          <w:szCs w:val="24"/>
          <w:lang w:val="bg-BG"/>
        </w:rPr>
        <w:t xml:space="preserve"> </w:t>
      </w:r>
      <w:r>
        <w:rPr>
          <w:szCs w:val="24"/>
          <w:lang w:val="bg-BG"/>
        </w:rPr>
        <w:t>(1)</w:t>
      </w:r>
      <w:r w:rsidRPr="008F67B1">
        <w:rPr>
          <w:szCs w:val="24"/>
          <w:lang w:val="bg-BG"/>
        </w:rPr>
        <w:t xml:space="preserve"> Когато на територията на общината няма граждани, отговарящи на условията за настаняване под наем и няма постъпили заявления от лица </w:t>
      </w:r>
      <w:proofErr w:type="spellStart"/>
      <w:r w:rsidRPr="008F67B1">
        <w:rPr>
          <w:szCs w:val="24"/>
        </w:rPr>
        <w:t>служители</w:t>
      </w:r>
      <w:proofErr w:type="spellEnd"/>
      <w:r w:rsidRPr="008F67B1">
        <w:rPr>
          <w:szCs w:val="24"/>
        </w:rPr>
        <w:t xml:space="preserve"> </w:t>
      </w:r>
      <w:proofErr w:type="spellStart"/>
      <w:r>
        <w:rPr>
          <w:szCs w:val="24"/>
        </w:rPr>
        <w:t>на</w:t>
      </w:r>
      <w:proofErr w:type="spellEnd"/>
      <w:r>
        <w:rPr>
          <w:szCs w:val="24"/>
        </w:rPr>
        <w:t xml:space="preserve"> </w:t>
      </w:r>
      <w:proofErr w:type="spellStart"/>
      <w:r>
        <w:rPr>
          <w:szCs w:val="24"/>
        </w:rPr>
        <w:t>общинската</w:t>
      </w:r>
      <w:proofErr w:type="spellEnd"/>
      <w:r>
        <w:rPr>
          <w:szCs w:val="24"/>
        </w:rPr>
        <w:t xml:space="preserve"> </w:t>
      </w:r>
      <w:proofErr w:type="spellStart"/>
      <w:r>
        <w:rPr>
          <w:szCs w:val="24"/>
        </w:rPr>
        <w:t>администрация</w:t>
      </w:r>
      <w:proofErr w:type="spellEnd"/>
      <w:r>
        <w:rPr>
          <w:szCs w:val="24"/>
        </w:rPr>
        <w:t xml:space="preserve"> и/</w:t>
      </w:r>
      <w:proofErr w:type="spellStart"/>
      <w:r w:rsidRPr="008F67B1">
        <w:rPr>
          <w:szCs w:val="24"/>
        </w:rPr>
        <w:t>или</w:t>
      </w:r>
      <w:proofErr w:type="spellEnd"/>
      <w:r w:rsidRPr="008F67B1">
        <w:rPr>
          <w:szCs w:val="24"/>
        </w:rPr>
        <w:t xml:space="preserve"> </w:t>
      </w:r>
      <w:proofErr w:type="spellStart"/>
      <w:r w:rsidRPr="008F67B1">
        <w:rPr>
          <w:szCs w:val="24"/>
        </w:rPr>
        <w:t>специалисти</w:t>
      </w:r>
      <w:proofErr w:type="spellEnd"/>
      <w:r w:rsidRPr="008F67B1">
        <w:rPr>
          <w:szCs w:val="24"/>
        </w:rPr>
        <w:t xml:space="preserve"> в </w:t>
      </w:r>
      <w:proofErr w:type="spellStart"/>
      <w:r w:rsidRPr="008F67B1">
        <w:rPr>
          <w:szCs w:val="24"/>
        </w:rPr>
        <w:t>съответните</w:t>
      </w:r>
      <w:proofErr w:type="spellEnd"/>
      <w:r w:rsidRPr="008F67B1">
        <w:rPr>
          <w:szCs w:val="24"/>
        </w:rPr>
        <w:t xml:space="preserve"> </w:t>
      </w:r>
      <w:proofErr w:type="spellStart"/>
      <w:r w:rsidRPr="008F67B1">
        <w:rPr>
          <w:szCs w:val="24"/>
        </w:rPr>
        <w:t>области</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науката</w:t>
      </w:r>
      <w:proofErr w:type="spellEnd"/>
      <w:r w:rsidRPr="008F67B1">
        <w:rPr>
          <w:szCs w:val="24"/>
        </w:rPr>
        <w:t xml:space="preserve">, </w:t>
      </w:r>
      <w:proofErr w:type="spellStart"/>
      <w:r w:rsidRPr="008F67B1">
        <w:rPr>
          <w:szCs w:val="24"/>
        </w:rPr>
        <w:t>културата</w:t>
      </w:r>
      <w:proofErr w:type="spellEnd"/>
      <w:r w:rsidRPr="008F67B1">
        <w:rPr>
          <w:szCs w:val="24"/>
        </w:rPr>
        <w:t xml:space="preserve">, </w:t>
      </w:r>
      <w:proofErr w:type="spellStart"/>
      <w:r w:rsidRPr="008F67B1">
        <w:rPr>
          <w:szCs w:val="24"/>
        </w:rPr>
        <w:t>медицината</w:t>
      </w:r>
      <w:proofErr w:type="spellEnd"/>
      <w:r w:rsidRPr="008F67B1">
        <w:rPr>
          <w:szCs w:val="24"/>
        </w:rPr>
        <w:t xml:space="preserve"> и </w:t>
      </w:r>
      <w:proofErr w:type="spellStart"/>
      <w:r w:rsidRPr="008F67B1">
        <w:rPr>
          <w:szCs w:val="24"/>
        </w:rPr>
        <w:t>др</w:t>
      </w:r>
      <w:proofErr w:type="spellEnd"/>
      <w:r w:rsidRPr="008F67B1">
        <w:rPr>
          <w:szCs w:val="24"/>
        </w:rPr>
        <w:t xml:space="preserve">., </w:t>
      </w:r>
      <w:proofErr w:type="spellStart"/>
      <w:r w:rsidRPr="008F67B1">
        <w:rPr>
          <w:szCs w:val="24"/>
        </w:rPr>
        <w:t>работещи</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територията</w:t>
      </w:r>
      <w:proofErr w:type="spellEnd"/>
      <w:r w:rsidRPr="008F67B1">
        <w:rPr>
          <w:szCs w:val="24"/>
        </w:rPr>
        <w:t xml:space="preserve"> </w:t>
      </w:r>
      <w:proofErr w:type="spellStart"/>
      <w:r w:rsidRPr="008F67B1">
        <w:rPr>
          <w:szCs w:val="24"/>
        </w:rPr>
        <w:t>на</w:t>
      </w:r>
      <w:proofErr w:type="spellEnd"/>
      <w:r w:rsidRPr="008F67B1">
        <w:rPr>
          <w:szCs w:val="24"/>
        </w:rPr>
        <w:t xml:space="preserve"> </w:t>
      </w:r>
      <w:r>
        <w:rPr>
          <w:szCs w:val="24"/>
          <w:lang w:val="bg-BG"/>
        </w:rPr>
        <w:t>О</w:t>
      </w:r>
      <w:proofErr w:type="spellStart"/>
      <w:r w:rsidRPr="008F67B1">
        <w:rPr>
          <w:szCs w:val="24"/>
        </w:rPr>
        <w:t>бщина</w:t>
      </w:r>
      <w:proofErr w:type="spellEnd"/>
      <w:r w:rsidRPr="008F67B1">
        <w:rPr>
          <w:szCs w:val="24"/>
        </w:rPr>
        <w:t xml:space="preserve"> </w:t>
      </w:r>
      <w:proofErr w:type="spellStart"/>
      <w:r w:rsidRPr="008F67B1">
        <w:rPr>
          <w:szCs w:val="24"/>
        </w:rPr>
        <w:t>Вълчи</w:t>
      </w:r>
      <w:proofErr w:type="spellEnd"/>
      <w:r w:rsidRPr="008F67B1">
        <w:rPr>
          <w:szCs w:val="24"/>
        </w:rPr>
        <w:t xml:space="preserve"> </w:t>
      </w:r>
      <w:proofErr w:type="spellStart"/>
      <w:r w:rsidRPr="008F67B1">
        <w:rPr>
          <w:szCs w:val="24"/>
        </w:rPr>
        <w:t>дол</w:t>
      </w:r>
      <w:proofErr w:type="spellEnd"/>
      <w:r w:rsidRPr="008F67B1">
        <w:rPr>
          <w:szCs w:val="24"/>
        </w:rPr>
        <w:t xml:space="preserve"> в </w:t>
      </w:r>
      <w:proofErr w:type="spellStart"/>
      <w:r w:rsidRPr="008F67B1">
        <w:rPr>
          <w:szCs w:val="24"/>
        </w:rPr>
        <w:t>интерес</w:t>
      </w:r>
      <w:proofErr w:type="spellEnd"/>
      <w:r w:rsidRPr="008F67B1">
        <w:rPr>
          <w:szCs w:val="24"/>
        </w:rPr>
        <w:t xml:space="preserve"> </w:t>
      </w:r>
      <w:proofErr w:type="spellStart"/>
      <w:r w:rsidRPr="008F67B1">
        <w:rPr>
          <w:szCs w:val="24"/>
        </w:rPr>
        <w:t>на</w:t>
      </w:r>
      <w:proofErr w:type="spellEnd"/>
      <w:r w:rsidRPr="008F67B1">
        <w:rPr>
          <w:szCs w:val="24"/>
        </w:rPr>
        <w:t xml:space="preserve"> </w:t>
      </w:r>
      <w:proofErr w:type="spellStart"/>
      <w:r w:rsidRPr="008F67B1">
        <w:rPr>
          <w:szCs w:val="24"/>
        </w:rPr>
        <w:t>общината</w:t>
      </w:r>
      <w:proofErr w:type="spellEnd"/>
      <w:r w:rsidRPr="008F67B1">
        <w:rPr>
          <w:szCs w:val="24"/>
        </w:rPr>
        <w:t xml:space="preserve"> и </w:t>
      </w:r>
      <w:proofErr w:type="spellStart"/>
      <w:r w:rsidRPr="008F67B1">
        <w:rPr>
          <w:szCs w:val="24"/>
        </w:rPr>
        <w:t>нейните</w:t>
      </w:r>
      <w:proofErr w:type="spellEnd"/>
      <w:r w:rsidRPr="008F67B1">
        <w:rPr>
          <w:szCs w:val="24"/>
        </w:rPr>
        <w:t xml:space="preserve"> </w:t>
      </w:r>
      <w:proofErr w:type="spellStart"/>
      <w:r w:rsidRPr="008F67B1">
        <w:rPr>
          <w:szCs w:val="24"/>
        </w:rPr>
        <w:t>граждани</w:t>
      </w:r>
      <w:proofErr w:type="spellEnd"/>
      <w:r w:rsidRPr="008F67B1">
        <w:rPr>
          <w:szCs w:val="24"/>
          <w:lang w:val="bg-BG"/>
        </w:rPr>
        <w:t xml:space="preserve">, свободните наемни жилища могат да се отдават под наем за срок до 5 години по пазарни цени чрез провеждане на търг или </w:t>
      </w:r>
      <w:r w:rsidRPr="001B3B80">
        <w:rPr>
          <w:szCs w:val="24"/>
          <w:lang w:val="bg-BG"/>
        </w:rPr>
        <w:t>конкурс, при условия определени в Наредбата за реда за придобиване, управление и разпореждане с общинско имущество на Общински съвет – Вълчи дол;</w:t>
      </w:r>
      <w:r w:rsidRPr="008F67B1">
        <w:rPr>
          <w:szCs w:val="24"/>
          <w:lang w:val="bg-BG"/>
        </w:rPr>
        <w:t xml:space="preserve"> </w:t>
      </w:r>
    </w:p>
    <w:p w:rsidR="00B30202" w:rsidRPr="008F67B1" w:rsidRDefault="00B30202" w:rsidP="00B30202">
      <w:pPr>
        <w:pStyle w:val="DefinitionList"/>
        <w:spacing w:line="360" w:lineRule="auto"/>
        <w:ind w:left="0" w:firstLine="709"/>
        <w:jc w:val="both"/>
        <w:rPr>
          <w:b/>
          <w:szCs w:val="24"/>
          <w:lang w:val="bg-BG"/>
        </w:rPr>
      </w:pPr>
      <w:r w:rsidRPr="00C62D45">
        <w:rPr>
          <w:szCs w:val="24"/>
          <w:lang w:val="bg-BG"/>
        </w:rPr>
        <w:t>(2)</w:t>
      </w:r>
      <w:r w:rsidRPr="008F67B1">
        <w:rPr>
          <w:szCs w:val="24"/>
          <w:lang w:val="bg-BG"/>
        </w:rPr>
        <w:t xml:space="preserve"> На основание на резултатите от търга или конкурса, Кметът на общината сключва договор, с който се определя: жилището, срок за наемане, наемател, размер и начин на плащане на наемната цена, условия за прекратяване на договора, както и други условия договорени от страните.</w:t>
      </w:r>
      <w:r w:rsidRPr="008F67B1">
        <w:rPr>
          <w:b/>
          <w:szCs w:val="24"/>
          <w:lang w:val="bg-BG"/>
        </w:rPr>
        <w:t xml:space="preserve"> </w:t>
      </w:r>
    </w:p>
    <w:p w:rsidR="00B30202" w:rsidRPr="008F67B1" w:rsidRDefault="00B30202" w:rsidP="00B30202">
      <w:pPr>
        <w:spacing w:after="0" w:line="360" w:lineRule="auto"/>
        <w:jc w:val="both"/>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sz w:val="24"/>
          <w:szCs w:val="24"/>
        </w:rPr>
      </w:pPr>
      <w:r w:rsidRPr="008F67B1">
        <w:rPr>
          <w:rFonts w:ascii="Times New Roman" w:hAnsi="Times New Roman" w:cs="Times New Roman"/>
          <w:b/>
          <w:sz w:val="24"/>
          <w:szCs w:val="24"/>
        </w:rPr>
        <w:t>РАЗДЕЛ ІІІ.</w:t>
      </w:r>
      <w:r w:rsidRPr="008F67B1">
        <w:rPr>
          <w:rFonts w:ascii="Times New Roman" w:hAnsi="Times New Roman" w:cs="Times New Roman"/>
          <w:sz w:val="24"/>
          <w:szCs w:val="24"/>
        </w:rPr>
        <w:t xml:space="preserve"> </w:t>
      </w:r>
    </w:p>
    <w:p w:rsidR="00B30202" w:rsidRPr="008F67B1" w:rsidRDefault="00B30202" w:rsidP="00B30202">
      <w:pPr>
        <w:spacing w:after="0" w:line="360" w:lineRule="auto"/>
        <w:jc w:val="center"/>
        <w:rPr>
          <w:rFonts w:ascii="Times New Roman" w:hAnsi="Times New Roman" w:cs="Times New Roman"/>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РЕЗЕРВНИ  ОБЩИНСКИ  ЖИЛИЩА.  РЕД И УСЛОВИЯ  ЗА  НАСТАНЯВАНЕ</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pStyle w:val="m"/>
        <w:spacing w:before="0" w:beforeAutospacing="0" w:after="0" w:afterAutospacing="0" w:line="360" w:lineRule="auto"/>
        <w:ind w:firstLine="709"/>
        <w:jc w:val="both"/>
      </w:pPr>
      <w:r>
        <w:rPr>
          <w:rStyle w:val="par-caption"/>
          <w:b/>
        </w:rPr>
        <w:t>Чл.</w:t>
      </w:r>
      <w:r w:rsidRPr="00C62D45">
        <w:rPr>
          <w:rStyle w:val="par-caption"/>
          <w:b/>
          <w:lang w:val="en-US"/>
        </w:rPr>
        <w:t>1</w:t>
      </w:r>
      <w:r w:rsidRPr="00C62D45">
        <w:rPr>
          <w:rStyle w:val="par-caption"/>
          <w:b/>
        </w:rPr>
        <w:t>9</w:t>
      </w:r>
      <w:r w:rsidRPr="008F67B1">
        <w:t>. (1) Резервните жилища са предназначени да осигурят временно</w:t>
      </w:r>
      <w:r>
        <w:t>,</w:t>
      </w:r>
      <w:r w:rsidRPr="008F67B1">
        <w:t xml:space="preserve"> за срок не по-дълъг от две години</w:t>
      </w:r>
      <w:r>
        <w:t>,</w:t>
      </w:r>
      <w:r w:rsidRPr="008F67B1">
        <w:t xml:space="preserve"> жилищна площ на граждани:</w:t>
      </w:r>
    </w:p>
    <w:p w:rsidR="00B30202" w:rsidRPr="008F67B1" w:rsidRDefault="00B30202" w:rsidP="00B30202">
      <w:pPr>
        <w:pStyle w:val="ad"/>
        <w:spacing w:before="0" w:beforeAutospacing="0" w:after="0" w:afterAutospacing="0" w:line="360" w:lineRule="auto"/>
        <w:ind w:firstLine="709"/>
        <w:jc w:val="both"/>
      </w:pPr>
      <w:r w:rsidRPr="008F67B1">
        <w:t xml:space="preserve">1. жилищата, които са станали негодни за обитаване, в резултат на природни, стихийни бедствия и аварии или са застрашени от </w:t>
      </w:r>
      <w:proofErr w:type="spellStart"/>
      <w:r w:rsidRPr="008F67B1">
        <w:t>самосрутване</w:t>
      </w:r>
      <w:proofErr w:type="spellEnd"/>
      <w:r w:rsidRPr="008F67B1">
        <w:t>;</w:t>
      </w:r>
    </w:p>
    <w:p w:rsidR="00B30202" w:rsidRPr="008F67B1" w:rsidRDefault="00B30202" w:rsidP="00B30202">
      <w:pPr>
        <w:pStyle w:val="ad"/>
        <w:spacing w:before="0" w:beforeAutospacing="0" w:after="0" w:afterAutospacing="0" w:line="360" w:lineRule="auto"/>
        <w:ind w:firstLine="709"/>
        <w:jc w:val="both"/>
      </w:pPr>
      <w:r w:rsidRPr="008F67B1">
        <w:t>2. в семействата, с налични остри социални или здравословни проблеми.</w:t>
      </w:r>
    </w:p>
    <w:p w:rsidR="00B30202" w:rsidRPr="008F67B1" w:rsidRDefault="00B30202" w:rsidP="00B30202">
      <w:pPr>
        <w:pStyle w:val="m"/>
        <w:spacing w:before="0" w:beforeAutospacing="0" w:after="0" w:afterAutospacing="0" w:line="360" w:lineRule="auto"/>
        <w:ind w:firstLine="709"/>
        <w:jc w:val="both"/>
      </w:pPr>
      <w:r>
        <w:rPr>
          <w:rStyle w:val="par-caption"/>
          <w:b/>
        </w:rPr>
        <w:t>Чл.</w:t>
      </w:r>
      <w:r w:rsidRPr="00C62D45">
        <w:rPr>
          <w:rStyle w:val="par-caption"/>
          <w:b/>
        </w:rPr>
        <w:t>20</w:t>
      </w:r>
      <w:r w:rsidRPr="008F67B1">
        <w:t>. (1) Управлението на резервните жилища се осъществява от Кмета на Община Вълчи дол.</w:t>
      </w:r>
    </w:p>
    <w:p w:rsidR="00B30202" w:rsidRPr="008F67B1" w:rsidRDefault="00B30202" w:rsidP="00B30202">
      <w:pPr>
        <w:pStyle w:val="ad"/>
        <w:spacing w:before="0" w:beforeAutospacing="0" w:after="0" w:afterAutospacing="0" w:line="360" w:lineRule="auto"/>
        <w:ind w:firstLine="709"/>
        <w:jc w:val="both"/>
      </w:pPr>
      <w:r w:rsidRPr="008F67B1">
        <w:t xml:space="preserve">(2) Кметът на Община Вълчи дол възлага на комисия в състав: Председател- секретар на Община Вълчи дол, членове </w:t>
      </w:r>
      <w:r>
        <w:t>един</w:t>
      </w:r>
      <w:r w:rsidRPr="008F67B1">
        <w:t xml:space="preserve"> общински съветник</w:t>
      </w:r>
      <w:r>
        <w:t xml:space="preserve"> и представители на дирекции:</w:t>
      </w:r>
    </w:p>
    <w:p w:rsidR="00B30202" w:rsidRPr="008F67B1" w:rsidRDefault="00B30202" w:rsidP="00B30202">
      <w:pPr>
        <w:pStyle w:val="ad"/>
        <w:spacing w:before="0" w:beforeAutospacing="0" w:after="0" w:afterAutospacing="0" w:line="360" w:lineRule="auto"/>
        <w:ind w:firstLine="709"/>
        <w:jc w:val="both"/>
      </w:pPr>
      <w:r w:rsidRPr="008F67B1">
        <w:t xml:space="preserve"> 1. проучване и обосноваване на потребностите от резервни жилища, организиране, регистриране и отчитане на резервни жилища;</w:t>
      </w:r>
    </w:p>
    <w:p w:rsidR="00B30202" w:rsidRPr="008F67B1" w:rsidRDefault="00B30202" w:rsidP="00B30202">
      <w:pPr>
        <w:pStyle w:val="ad"/>
        <w:spacing w:before="0" w:beforeAutospacing="0" w:after="0" w:afterAutospacing="0" w:line="360" w:lineRule="auto"/>
        <w:ind w:firstLine="709"/>
        <w:jc w:val="both"/>
      </w:pPr>
      <w:r w:rsidRPr="008F67B1">
        <w:t xml:space="preserve">2. проучване на постъпилите заявления от граждани за настаняване в резервните жилища, подготовката на мотивирани предложения до Кмета на Община Вълчи дол за настаняване на граждани и техните семейства в резервни жилища, както и мотивирани предложения за изземване на резервни жилища по реда на </w:t>
      </w:r>
      <w:hyperlink r:id="rId7" w:history="1">
        <w:r w:rsidRPr="008F67B1">
          <w:rPr>
            <w:rStyle w:val="ae"/>
            <w:color w:val="auto"/>
          </w:rPr>
          <w:t>чл. 65 от Закона за общинската собственост</w:t>
        </w:r>
      </w:hyperlink>
      <w:r w:rsidRPr="008F67B1">
        <w:t>.</w:t>
      </w:r>
    </w:p>
    <w:p w:rsidR="00B30202" w:rsidRPr="008F67B1" w:rsidRDefault="00B30202" w:rsidP="00B30202">
      <w:pPr>
        <w:pStyle w:val="ad"/>
        <w:spacing w:before="0" w:beforeAutospacing="0" w:after="0" w:afterAutospacing="0" w:line="360" w:lineRule="auto"/>
        <w:ind w:firstLine="709"/>
        <w:jc w:val="both"/>
      </w:pPr>
      <w:r w:rsidRPr="008F67B1">
        <w:t>3</w:t>
      </w:r>
      <w:r>
        <w:t>.</w:t>
      </w:r>
      <w:r w:rsidRPr="008F67B1">
        <w:t xml:space="preserve"> Въз основа на приложените документи и извършената проверка комисията </w:t>
      </w:r>
      <w:r>
        <w:t xml:space="preserve">по чл.20, ал.2 </w:t>
      </w:r>
      <w:r w:rsidRPr="008F67B1">
        <w:t>състав</w:t>
      </w:r>
      <w:r>
        <w:t>я</w:t>
      </w:r>
      <w:r w:rsidRPr="008F67B1">
        <w:t xml:space="preserve"> Констативен протокол, в който </w:t>
      </w:r>
      <w:r>
        <w:t xml:space="preserve">се </w:t>
      </w:r>
      <w:r w:rsidRPr="008F67B1">
        <w:t>отразява наличието или липсата на обстоятелствата по чл.</w:t>
      </w:r>
      <w:r w:rsidRPr="008F67B1">
        <w:rPr>
          <w:lang w:val="en-US"/>
        </w:rPr>
        <w:t>4</w:t>
      </w:r>
      <w:r w:rsidRPr="008F67B1">
        <w:t xml:space="preserve"> и чл.</w:t>
      </w:r>
      <w:r w:rsidRPr="008F67B1">
        <w:rPr>
          <w:lang w:val="en-US"/>
        </w:rPr>
        <w:t>1</w:t>
      </w:r>
      <w:r w:rsidRPr="008F67B1">
        <w:t>9 на настоящата наредба.</w:t>
      </w:r>
    </w:p>
    <w:p w:rsidR="00B30202" w:rsidRPr="008F67B1" w:rsidRDefault="00B30202" w:rsidP="00B30202">
      <w:pPr>
        <w:pStyle w:val="ad"/>
        <w:spacing w:before="0" w:beforeAutospacing="0" w:after="0" w:afterAutospacing="0" w:line="360" w:lineRule="auto"/>
        <w:ind w:firstLine="709"/>
        <w:jc w:val="both"/>
      </w:pPr>
      <w:r w:rsidRPr="008F67B1">
        <w:t>(3) Когато наличния жилищен фонд от резервни жилища е недостатъчен, комисията по чл.20, ал.2 предлага на Кмета на Община Вълчи дол да се осигури попълването на фонда допълнително с жилища, включително и със свободни жилища от фонд по чл. 3 ал. 1. т. 1 от настоящата наредба.</w:t>
      </w:r>
    </w:p>
    <w:p w:rsidR="00B30202" w:rsidRPr="008F67B1" w:rsidRDefault="00B30202" w:rsidP="00B30202">
      <w:pPr>
        <w:pStyle w:val="ad"/>
        <w:spacing w:before="0" w:beforeAutospacing="0" w:after="0" w:afterAutospacing="0" w:line="360" w:lineRule="auto"/>
        <w:ind w:firstLine="709"/>
        <w:jc w:val="both"/>
      </w:pPr>
      <w:r w:rsidRPr="008F67B1">
        <w:t>(4) Когато се установи, че наличните резервни жилища надвишават потребностите на Община Вълчи дол, комисията предлага на Кмета на Община Вълчи дол промяна на преназначението им с решение на Общински съвет – Вълчи дол.</w:t>
      </w:r>
    </w:p>
    <w:p w:rsidR="00B30202" w:rsidRPr="008F67B1" w:rsidRDefault="00B30202" w:rsidP="00B30202">
      <w:pPr>
        <w:pStyle w:val="m"/>
        <w:spacing w:before="0" w:beforeAutospacing="0" w:after="0" w:afterAutospacing="0" w:line="360" w:lineRule="auto"/>
        <w:ind w:firstLine="709"/>
        <w:jc w:val="both"/>
      </w:pPr>
      <w:bookmarkStart w:id="0" w:name="p35147815"/>
      <w:bookmarkEnd w:id="0"/>
      <w:r w:rsidRPr="00C62D45">
        <w:rPr>
          <w:rStyle w:val="par-caption"/>
          <w:b/>
        </w:rPr>
        <w:t>Чл.21</w:t>
      </w:r>
      <w:r w:rsidRPr="008F67B1">
        <w:t>. Право да кандидатстват за настаняване под наем в резервни общински жилища имат граждани и техните семейства, които отговарят на условията по чл.</w:t>
      </w:r>
      <w:r w:rsidRPr="008F67B1">
        <w:rPr>
          <w:lang w:val="en-US"/>
        </w:rPr>
        <w:t>4</w:t>
      </w:r>
      <w:r w:rsidRPr="008F67B1">
        <w:t xml:space="preserve"> от настоящата Наредба.</w:t>
      </w:r>
    </w:p>
    <w:p w:rsidR="00B30202" w:rsidRPr="008F67B1" w:rsidRDefault="00B30202" w:rsidP="00B30202">
      <w:pPr>
        <w:pStyle w:val="m"/>
        <w:spacing w:before="0" w:beforeAutospacing="0" w:after="0" w:afterAutospacing="0" w:line="360" w:lineRule="auto"/>
        <w:ind w:firstLine="709"/>
        <w:jc w:val="both"/>
      </w:pPr>
      <w:bookmarkStart w:id="1" w:name="p40773505"/>
      <w:bookmarkEnd w:id="1"/>
      <w:r w:rsidRPr="00C62D45">
        <w:rPr>
          <w:rStyle w:val="par-caption"/>
          <w:b/>
        </w:rPr>
        <w:t>Чл.22</w:t>
      </w:r>
      <w:r w:rsidRPr="008F67B1">
        <w:t>. (1) Гражданите, желаещи да бъдат настанени в резервно общинско жилище подават заявлен</w:t>
      </w:r>
      <w:r>
        <w:t>ие до Кмета на Община Вълчи дол, к</w:t>
      </w:r>
      <w:r w:rsidRPr="008F67B1">
        <w:t>ъм която се прилагат документите по чл.</w:t>
      </w:r>
      <w:r w:rsidRPr="008F67B1">
        <w:rPr>
          <w:lang w:val="en-US"/>
        </w:rPr>
        <w:t>4</w:t>
      </w:r>
      <w:r w:rsidRPr="008F67B1">
        <w:t xml:space="preserve"> и документи</w:t>
      </w:r>
      <w:r>
        <w:t>,</w:t>
      </w:r>
      <w:r w:rsidRPr="008F67B1">
        <w:t xml:space="preserve"> доказващи наличието на обстоятелствата по чл.</w:t>
      </w:r>
      <w:r w:rsidRPr="008F67B1">
        <w:rPr>
          <w:lang w:val="en-US"/>
        </w:rPr>
        <w:t>1</w:t>
      </w:r>
      <w:r w:rsidRPr="008F67B1">
        <w:t>9 от настоящата наредба.</w:t>
      </w:r>
    </w:p>
    <w:p w:rsidR="00B30202" w:rsidRPr="008F67B1" w:rsidRDefault="00B30202" w:rsidP="00B30202">
      <w:pPr>
        <w:pStyle w:val="ad"/>
        <w:spacing w:before="0" w:beforeAutospacing="0" w:after="0" w:afterAutospacing="0" w:line="360" w:lineRule="auto"/>
        <w:ind w:firstLine="709"/>
        <w:jc w:val="both"/>
      </w:pPr>
      <w:r w:rsidRPr="008F67B1">
        <w:t xml:space="preserve"> (2) Въз основа на констативния протокол на комисията, Кметът на Община Вълчи дол издава настанителна заповед, в която се определят: </w:t>
      </w:r>
    </w:p>
    <w:p w:rsidR="00B30202" w:rsidRPr="008F67B1" w:rsidRDefault="00B30202" w:rsidP="00B30202">
      <w:pPr>
        <w:pStyle w:val="ad"/>
        <w:spacing w:before="0" w:beforeAutospacing="0" w:after="0" w:afterAutospacing="0" w:line="360" w:lineRule="auto"/>
        <w:ind w:firstLine="709"/>
        <w:jc w:val="both"/>
      </w:pPr>
      <w:r w:rsidRPr="008F67B1">
        <w:t>-видът и местонахождението на жилището;</w:t>
      </w:r>
    </w:p>
    <w:p w:rsidR="00B30202" w:rsidRPr="008F67B1" w:rsidRDefault="00B30202" w:rsidP="00B30202">
      <w:pPr>
        <w:pStyle w:val="ad"/>
        <w:spacing w:before="0" w:beforeAutospacing="0" w:after="0" w:afterAutospacing="0" w:line="360" w:lineRule="auto"/>
        <w:ind w:firstLine="709"/>
        <w:jc w:val="both"/>
      </w:pPr>
      <w:r w:rsidRPr="008F67B1">
        <w:t>- трите имена на наемателя и членовете на семейството;</w:t>
      </w:r>
    </w:p>
    <w:p w:rsidR="00B30202" w:rsidRPr="008F67B1" w:rsidRDefault="00B30202" w:rsidP="00B30202">
      <w:pPr>
        <w:pStyle w:val="ad"/>
        <w:spacing w:before="0" w:beforeAutospacing="0" w:after="0" w:afterAutospacing="0" w:line="360" w:lineRule="auto"/>
        <w:ind w:firstLine="709"/>
        <w:jc w:val="both"/>
      </w:pPr>
      <w:r w:rsidRPr="008F67B1">
        <w:lastRenderedPageBreak/>
        <w:t>- срокът за настаняване;</w:t>
      </w:r>
    </w:p>
    <w:p w:rsidR="00B30202" w:rsidRPr="008F67B1" w:rsidRDefault="00B30202" w:rsidP="00B30202">
      <w:pPr>
        <w:pStyle w:val="ad"/>
        <w:spacing w:before="0" w:beforeAutospacing="0" w:after="0" w:afterAutospacing="0" w:line="360" w:lineRule="auto"/>
        <w:ind w:firstLine="709"/>
        <w:jc w:val="both"/>
      </w:pPr>
      <w:r w:rsidRPr="008F67B1">
        <w:t>- наемната цена и начинът на плащане.</w:t>
      </w:r>
    </w:p>
    <w:p w:rsidR="00B30202" w:rsidRPr="008F67B1" w:rsidRDefault="00B30202" w:rsidP="00B30202">
      <w:pPr>
        <w:pStyle w:val="ad"/>
        <w:spacing w:before="0" w:beforeAutospacing="0" w:after="0" w:afterAutospacing="0" w:line="360" w:lineRule="auto"/>
        <w:ind w:firstLine="709"/>
        <w:jc w:val="both"/>
      </w:pPr>
      <w:r w:rsidRPr="008F67B1">
        <w:t xml:space="preserve"> (3) Въз основа на</w:t>
      </w:r>
      <w:r>
        <w:t xml:space="preserve"> издадената заповед</w:t>
      </w:r>
      <w:r w:rsidRPr="008F67B1">
        <w:t xml:space="preserve"> Кмет</w:t>
      </w:r>
      <w:r>
        <w:t>ът</w:t>
      </w:r>
      <w:r w:rsidRPr="008F67B1">
        <w:t xml:space="preserve"> на Община Вълчи дол сключва договор за наем.</w:t>
      </w:r>
    </w:p>
    <w:p w:rsidR="00B30202" w:rsidRPr="008F67B1" w:rsidRDefault="00B30202" w:rsidP="00B30202">
      <w:pPr>
        <w:pStyle w:val="ad"/>
        <w:spacing w:before="0" w:beforeAutospacing="0" w:after="0" w:afterAutospacing="0" w:line="360" w:lineRule="auto"/>
        <w:ind w:firstLine="709"/>
        <w:jc w:val="both"/>
      </w:pPr>
      <w:r w:rsidRPr="008F67B1">
        <w:t>(4) След изтичане на максималния срок за настаняване в резервно жилище</w:t>
      </w:r>
      <w:r>
        <w:t xml:space="preserve">, когато не е настъпила промяна </w:t>
      </w:r>
      <w:r w:rsidRPr="008F67B1">
        <w:t>в социалното положение на настанените лица и техните семейства и не са променени обстоятелствата по чл.</w:t>
      </w:r>
      <w:r w:rsidRPr="008F67B1">
        <w:rPr>
          <w:lang w:val="en-US"/>
        </w:rPr>
        <w:t>4</w:t>
      </w:r>
      <w:r w:rsidRPr="008F67B1">
        <w:t xml:space="preserve"> </w:t>
      </w:r>
      <w:r w:rsidRPr="00C62D45">
        <w:t>и чл.19</w:t>
      </w:r>
      <w:r w:rsidRPr="008F67B1">
        <w:t xml:space="preserve"> от наредбата, същите могат да подадат заявление до Кмета на Община Вълчи дол за картотекиране. </w:t>
      </w:r>
    </w:p>
    <w:p w:rsidR="00B30202" w:rsidRPr="008F67B1" w:rsidRDefault="00B30202" w:rsidP="00B30202">
      <w:pPr>
        <w:pStyle w:val="m"/>
        <w:spacing w:before="0" w:beforeAutospacing="0" w:after="0" w:afterAutospacing="0" w:line="360" w:lineRule="auto"/>
        <w:ind w:firstLine="709"/>
        <w:jc w:val="both"/>
      </w:pPr>
      <w:bookmarkStart w:id="2" w:name="p35147817"/>
      <w:bookmarkEnd w:id="2"/>
      <w:r>
        <w:rPr>
          <w:rStyle w:val="par-caption"/>
          <w:b/>
        </w:rPr>
        <w:t>Чл.</w:t>
      </w:r>
      <w:r w:rsidRPr="00C62D45">
        <w:rPr>
          <w:rStyle w:val="par-caption"/>
          <w:b/>
        </w:rPr>
        <w:t>23</w:t>
      </w:r>
      <w:r w:rsidRPr="008F67B1">
        <w:t xml:space="preserve">. В едномесечен срок след изтичане на срока посочен в настанителната заповед жилището се изземва по реда на </w:t>
      </w:r>
      <w:hyperlink r:id="rId8" w:history="1">
        <w:r w:rsidRPr="008F67B1">
          <w:rPr>
            <w:rStyle w:val="ae"/>
            <w:color w:val="auto"/>
          </w:rPr>
          <w:t>чл. 65 от ЗОС</w:t>
        </w:r>
      </w:hyperlink>
      <w:r w:rsidRPr="008F67B1">
        <w:t>.</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РАЗДЕЛ ІV</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sz w:val="24"/>
          <w:szCs w:val="24"/>
        </w:rPr>
        <w:t xml:space="preserve"> </w:t>
      </w:r>
      <w:r w:rsidRPr="008F67B1">
        <w:rPr>
          <w:rFonts w:ascii="Times New Roman" w:hAnsi="Times New Roman" w:cs="Times New Roman"/>
          <w:b/>
          <w:sz w:val="24"/>
          <w:szCs w:val="24"/>
        </w:rPr>
        <w:t>ВЕДОМСТВЕНИ   ЖИЛИЩА.  РЕД  И  УСЛОВИЯ  ЗА  НАСТАНЯВАНЕ  В  ТЯХ.</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C62D45"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Pr="00C62D45">
        <w:rPr>
          <w:rFonts w:ascii="Times New Roman" w:hAnsi="Times New Roman" w:cs="Times New Roman"/>
          <w:b/>
          <w:sz w:val="24"/>
          <w:szCs w:val="24"/>
        </w:rPr>
        <w:t>24</w:t>
      </w:r>
      <w:r w:rsidRPr="00C62D45">
        <w:rPr>
          <w:rFonts w:ascii="Times New Roman" w:hAnsi="Times New Roman" w:cs="Times New Roman"/>
          <w:sz w:val="24"/>
          <w:szCs w:val="24"/>
        </w:rPr>
        <w:t xml:space="preserve"> (1) Ведомствения</w:t>
      </w:r>
      <w:r>
        <w:rPr>
          <w:rFonts w:ascii="Times New Roman" w:hAnsi="Times New Roman" w:cs="Times New Roman"/>
          <w:sz w:val="24"/>
          <w:szCs w:val="24"/>
        </w:rPr>
        <w:t>т</w:t>
      </w:r>
      <w:r w:rsidRPr="00C62D45">
        <w:rPr>
          <w:rFonts w:ascii="Times New Roman" w:hAnsi="Times New Roman" w:cs="Times New Roman"/>
          <w:sz w:val="24"/>
          <w:szCs w:val="24"/>
        </w:rPr>
        <w:t xml:space="preserve"> жилищен фонд се създава с решение на Общински съвет Вълчи дол, по предложение на </w:t>
      </w:r>
      <w:r>
        <w:rPr>
          <w:rFonts w:ascii="Times New Roman" w:hAnsi="Times New Roman" w:cs="Times New Roman"/>
          <w:sz w:val="24"/>
          <w:szCs w:val="24"/>
        </w:rPr>
        <w:t>К</w:t>
      </w:r>
      <w:r w:rsidRPr="00C62D45">
        <w:rPr>
          <w:rFonts w:ascii="Times New Roman" w:hAnsi="Times New Roman" w:cs="Times New Roman"/>
          <w:sz w:val="24"/>
          <w:szCs w:val="24"/>
        </w:rPr>
        <w:t>мета на общината.</w:t>
      </w:r>
    </w:p>
    <w:p w:rsidR="00B30202" w:rsidRPr="00C62D45"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(2) Ведомствения</w:t>
      </w:r>
      <w:r>
        <w:rPr>
          <w:rFonts w:ascii="Times New Roman" w:hAnsi="Times New Roman" w:cs="Times New Roman"/>
          <w:sz w:val="24"/>
          <w:szCs w:val="24"/>
        </w:rPr>
        <w:t>т жилищен фонд се управлява от К</w:t>
      </w:r>
      <w:r w:rsidRPr="00C62D45">
        <w:rPr>
          <w:rFonts w:ascii="Times New Roman" w:hAnsi="Times New Roman" w:cs="Times New Roman"/>
          <w:sz w:val="24"/>
          <w:szCs w:val="24"/>
        </w:rPr>
        <w:t>мета на общината или от упълномощено от него лице.</w:t>
      </w:r>
    </w:p>
    <w:p w:rsidR="00B30202" w:rsidRPr="00C62D45"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(3) Във ведомствени жилища се настаняват временно, до прекратяването на трудовите им правоотношения, служители на общинската администрация и / или специалисти в съответните области на науката, културата, медицината и др., работещи на територията на община Вълчи дол в интерес на общината и нейните граждани, които нямат друго жилище на територията на град Вълчи дол.</w:t>
      </w:r>
    </w:p>
    <w:p w:rsidR="00B30202" w:rsidRPr="00C62D45" w:rsidRDefault="00B30202" w:rsidP="00B30202">
      <w:pPr>
        <w:spacing w:after="0" w:line="360" w:lineRule="auto"/>
        <w:jc w:val="both"/>
        <w:rPr>
          <w:szCs w:val="24"/>
        </w:rPr>
      </w:pPr>
      <w:r w:rsidRPr="00C62D45">
        <w:rPr>
          <w:rFonts w:ascii="Times New Roman" w:hAnsi="Times New Roman" w:cs="Times New Roman"/>
          <w:sz w:val="24"/>
          <w:szCs w:val="24"/>
        </w:rPr>
        <w:tab/>
        <w:t xml:space="preserve">(3) Настаняването по предходната алинея се извършва само, ако служителите или членовете на семействата им нямат жилище в съответното населено място.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Чл.25</w:t>
      </w:r>
      <w:r w:rsidRPr="00C62D45">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Кметът на Общината назначава комисия в състав: Председател- секретар на Община Вълчи дол и членове представители на дирекции, със задача изготвяне на мотивирани становища във връзка с постъпили заявления за настаняване във ведомствени жилища.</w:t>
      </w:r>
    </w:p>
    <w:p w:rsidR="00B30202" w:rsidRPr="008F67B1"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8F67B1">
        <w:rPr>
          <w:rFonts w:ascii="Times New Roman" w:hAnsi="Times New Roman" w:cs="Times New Roman"/>
          <w:sz w:val="24"/>
          <w:szCs w:val="24"/>
        </w:rPr>
        <w:t xml:space="preserve"> След решението на комисията по ал.1 и при наличие на свободно жилище от ведомствения фонд, </w:t>
      </w:r>
      <w:r>
        <w:rPr>
          <w:rFonts w:ascii="Times New Roman" w:hAnsi="Times New Roman" w:cs="Times New Roman"/>
          <w:sz w:val="24"/>
          <w:szCs w:val="24"/>
        </w:rPr>
        <w:t>К</w:t>
      </w:r>
      <w:r w:rsidRPr="008F67B1">
        <w:rPr>
          <w:rFonts w:ascii="Times New Roman" w:hAnsi="Times New Roman" w:cs="Times New Roman"/>
          <w:sz w:val="24"/>
          <w:szCs w:val="24"/>
        </w:rPr>
        <w:t>метът на общината издава настанителна заповед, в която се определя:</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w:t>
      </w:r>
      <w:r>
        <w:rPr>
          <w:rFonts w:ascii="Times New Roman" w:hAnsi="Times New Roman" w:cs="Times New Roman"/>
          <w:sz w:val="24"/>
          <w:szCs w:val="24"/>
        </w:rPr>
        <w:t xml:space="preserve"> </w:t>
      </w:r>
      <w:r w:rsidRPr="008F67B1">
        <w:rPr>
          <w:rFonts w:ascii="Times New Roman" w:hAnsi="Times New Roman" w:cs="Times New Roman"/>
          <w:sz w:val="24"/>
          <w:szCs w:val="24"/>
        </w:rPr>
        <w:t>видът и местонахождението на жилището;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трите имена на наемателя и членовете на неговото семейство, ЕГН;</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срок за настаняване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xml:space="preserve">- наемна цена и начин на плащане. </w:t>
      </w:r>
    </w:p>
    <w:p w:rsidR="00B30202" w:rsidRPr="008F67B1" w:rsidRDefault="00B30202" w:rsidP="00B30202">
      <w:pPr>
        <w:spacing w:after="0" w:line="360" w:lineRule="auto"/>
        <w:ind w:firstLine="720"/>
        <w:jc w:val="both"/>
        <w:rPr>
          <w:rFonts w:ascii="Times New Roman" w:hAnsi="Times New Roman" w:cs="Times New Roman"/>
          <w:sz w:val="24"/>
          <w:szCs w:val="24"/>
          <w:lang w:val="en-US"/>
        </w:rPr>
      </w:pPr>
      <w:r w:rsidRPr="00C62D45">
        <w:rPr>
          <w:rFonts w:ascii="Times New Roman" w:hAnsi="Times New Roman" w:cs="Times New Roman"/>
          <w:b/>
          <w:sz w:val="24"/>
          <w:szCs w:val="24"/>
        </w:rPr>
        <w:lastRenderedPageBreak/>
        <w:t>Чл.</w:t>
      </w:r>
      <w:r w:rsidRPr="00C62D45">
        <w:rPr>
          <w:rFonts w:ascii="Times New Roman" w:hAnsi="Times New Roman" w:cs="Times New Roman"/>
          <w:b/>
          <w:sz w:val="24"/>
          <w:szCs w:val="24"/>
          <w:lang w:val="en-US"/>
        </w:rPr>
        <w:t>2</w:t>
      </w:r>
      <w:r w:rsidRPr="00C62D45">
        <w:rPr>
          <w:rFonts w:ascii="Times New Roman" w:hAnsi="Times New Roman" w:cs="Times New Roman"/>
          <w:b/>
          <w:sz w:val="24"/>
          <w:szCs w:val="24"/>
        </w:rPr>
        <w:t>6</w:t>
      </w:r>
      <w:r w:rsidRPr="008F67B1">
        <w:rPr>
          <w:rFonts w:ascii="Times New Roman" w:hAnsi="Times New Roman" w:cs="Times New Roman"/>
          <w:sz w:val="24"/>
          <w:szCs w:val="24"/>
        </w:rPr>
        <w:t xml:space="preserve"> Наемните правоотношения с настанените във ведомствено жилище се прекратяват с прекратяването на трудовите /служебните/ правоотношения на наемателите.</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sz w:val="24"/>
          <w:szCs w:val="24"/>
        </w:rPr>
      </w:pPr>
      <w:r w:rsidRPr="008F67B1">
        <w:rPr>
          <w:rFonts w:ascii="Times New Roman" w:hAnsi="Times New Roman" w:cs="Times New Roman"/>
          <w:b/>
          <w:sz w:val="24"/>
          <w:szCs w:val="24"/>
        </w:rPr>
        <w:t xml:space="preserve">РАЗДЕЛ </w:t>
      </w:r>
      <w:r w:rsidRPr="008F67B1">
        <w:rPr>
          <w:rFonts w:ascii="Times New Roman" w:hAnsi="Times New Roman" w:cs="Times New Roman"/>
          <w:b/>
          <w:sz w:val="24"/>
          <w:szCs w:val="24"/>
          <w:lang w:val="en-US"/>
        </w:rPr>
        <w:t>V</w:t>
      </w:r>
      <w:r w:rsidRPr="008F67B1">
        <w:rPr>
          <w:rFonts w:ascii="Times New Roman" w:hAnsi="Times New Roman" w:cs="Times New Roman"/>
          <w:b/>
          <w:sz w:val="24"/>
          <w:szCs w:val="24"/>
        </w:rPr>
        <w:t>.</w:t>
      </w:r>
      <w:r w:rsidRPr="008F67B1">
        <w:rPr>
          <w:rFonts w:ascii="Times New Roman" w:hAnsi="Times New Roman" w:cs="Times New Roman"/>
          <w:sz w:val="24"/>
          <w:szCs w:val="24"/>
        </w:rPr>
        <w:t xml:space="preserve"> </w:t>
      </w:r>
    </w:p>
    <w:p w:rsidR="00B30202" w:rsidRPr="008F67B1" w:rsidRDefault="00B30202" w:rsidP="00B30202">
      <w:pPr>
        <w:spacing w:after="0" w:line="360" w:lineRule="auto"/>
        <w:jc w:val="center"/>
        <w:rPr>
          <w:rFonts w:ascii="Times New Roman" w:hAnsi="Times New Roman" w:cs="Times New Roman"/>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ПРОДАЖБА  НА  ОБЩИНСКИ  ЖИЛИЩА</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Чл.27</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Общинският съвет определя:</w:t>
      </w:r>
    </w:p>
    <w:p w:rsidR="00B30202" w:rsidRPr="008F67B1" w:rsidRDefault="001B3B80"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B30202" w:rsidRPr="008F67B1">
        <w:rPr>
          <w:rFonts w:ascii="Times New Roman" w:hAnsi="Times New Roman" w:cs="Times New Roman"/>
          <w:sz w:val="24"/>
          <w:szCs w:val="24"/>
        </w:rPr>
        <w:t>.</w:t>
      </w:r>
      <w:r w:rsidR="00B30202">
        <w:rPr>
          <w:rFonts w:ascii="Times New Roman" w:hAnsi="Times New Roman" w:cs="Times New Roman"/>
          <w:sz w:val="24"/>
          <w:szCs w:val="24"/>
        </w:rPr>
        <w:t xml:space="preserve"> жилища</w:t>
      </w:r>
      <w:r w:rsidR="00B30202" w:rsidRPr="008F67B1">
        <w:rPr>
          <w:rFonts w:ascii="Times New Roman" w:hAnsi="Times New Roman" w:cs="Times New Roman"/>
          <w:sz w:val="24"/>
          <w:szCs w:val="24"/>
        </w:rPr>
        <w:t>, които могат да се продават на лица, чиито жилища се предвижда да бъдат отчуждени по реда на глава ІІІ от Закона за общинската собственост;</w:t>
      </w:r>
    </w:p>
    <w:p w:rsidR="00B30202" w:rsidRPr="008F67B1" w:rsidRDefault="001B3B80" w:rsidP="00B30202">
      <w:pPr>
        <w:pStyle w:val="a3"/>
        <w:spacing w:line="360" w:lineRule="auto"/>
        <w:ind w:firstLine="720"/>
        <w:rPr>
          <w:b w:val="0"/>
          <w:szCs w:val="24"/>
        </w:rPr>
      </w:pPr>
      <w:r>
        <w:rPr>
          <w:b w:val="0"/>
          <w:szCs w:val="24"/>
        </w:rPr>
        <w:t>2</w:t>
      </w:r>
      <w:r w:rsidR="00B30202" w:rsidRPr="008F67B1">
        <w:rPr>
          <w:b w:val="0"/>
          <w:szCs w:val="24"/>
        </w:rPr>
        <w:t xml:space="preserve">.жилища, които могат да се продават на наематели настанени в тях по административен ред; </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Чл.28</w:t>
      </w:r>
      <w:r w:rsidRPr="008F67B1">
        <w:rPr>
          <w:rFonts w:ascii="Times New Roman" w:hAnsi="Times New Roman" w:cs="Times New Roman"/>
          <w:sz w:val="24"/>
          <w:szCs w:val="24"/>
        </w:rPr>
        <w:t xml:space="preserve"> Предложенията за решения по предходния член се внасят от Кмета на </w:t>
      </w:r>
      <w:r>
        <w:rPr>
          <w:rFonts w:ascii="Times New Roman" w:hAnsi="Times New Roman" w:cs="Times New Roman"/>
          <w:sz w:val="24"/>
          <w:szCs w:val="24"/>
        </w:rPr>
        <w:t>о</w:t>
      </w:r>
      <w:r w:rsidRPr="008F67B1">
        <w:rPr>
          <w:rFonts w:ascii="Times New Roman" w:hAnsi="Times New Roman" w:cs="Times New Roman"/>
          <w:sz w:val="24"/>
          <w:szCs w:val="24"/>
        </w:rPr>
        <w:t>бщината.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b/>
          <w:sz w:val="24"/>
          <w:szCs w:val="24"/>
        </w:rPr>
        <w:t>Чл.29</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Не могат да се продават:</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1. общинските жилища в сгради общинска собственост, чието основно предназначение е да задоволяват административни, стопански, културни, образователни, здравни и търговски нужди,</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2. резервните жилища,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3. общински жилищни сгради, предвидени за премахване или освидетелствани по реда на Закона за устройство на територията,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4. жилища, за които има изрично решение на Общинския съвет.</w:t>
      </w:r>
    </w:p>
    <w:p w:rsidR="00B30202" w:rsidRPr="008F67B1" w:rsidRDefault="00B30202" w:rsidP="00B30202">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Чл.</w:t>
      </w:r>
      <w:r w:rsidRPr="008F67B1">
        <w:rPr>
          <w:rFonts w:ascii="Times New Roman" w:hAnsi="Times New Roman" w:cs="Times New Roman"/>
          <w:b/>
          <w:sz w:val="24"/>
          <w:szCs w:val="24"/>
        </w:rPr>
        <w:t>3</w:t>
      </w:r>
      <w:r>
        <w:rPr>
          <w:rFonts w:ascii="Times New Roman" w:hAnsi="Times New Roman" w:cs="Times New Roman"/>
          <w:b/>
          <w:sz w:val="24"/>
          <w:szCs w:val="24"/>
        </w:rPr>
        <w:t>0</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Свободните /изградени и новопостроени/ общински жилища се продават по пазарна оценка определяна от независим оценител на цена не по - ниска от данъчната оценка на жилището, след проведен търг или конкурс.</w:t>
      </w:r>
      <w:r w:rsidRPr="008F67B1">
        <w:rPr>
          <w:rFonts w:ascii="Times New Roman" w:eastAsia="Times New Roman" w:hAnsi="Times New Roman" w:cs="Times New Roman"/>
          <w:sz w:val="24"/>
          <w:szCs w:val="24"/>
        </w:rPr>
        <w:t xml:space="preserve"> </w:t>
      </w:r>
    </w:p>
    <w:p w:rsidR="00B30202" w:rsidRPr="00545ACF" w:rsidRDefault="00B30202" w:rsidP="00B30202">
      <w:pPr>
        <w:spacing w:after="0" w:line="360" w:lineRule="auto"/>
        <w:ind w:firstLine="709"/>
        <w:jc w:val="both"/>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 xml:space="preserve"> </w:t>
      </w:r>
      <w:r w:rsidRPr="00C62D45">
        <w:rPr>
          <w:rFonts w:ascii="Times New Roman" w:eastAsia="Times New Roman" w:hAnsi="Times New Roman" w:cs="Times New Roman"/>
          <w:b/>
          <w:sz w:val="24"/>
          <w:szCs w:val="24"/>
        </w:rPr>
        <w:t>Чл.31</w:t>
      </w:r>
      <w:r>
        <w:rPr>
          <w:rFonts w:ascii="Times New Roman" w:eastAsia="Times New Roman" w:hAnsi="Times New Roman" w:cs="Times New Roman"/>
          <w:sz w:val="24"/>
          <w:szCs w:val="24"/>
        </w:rPr>
        <w:t>. (1) Наемател</w:t>
      </w:r>
      <w:r w:rsidRPr="00545ACF">
        <w:rPr>
          <w:rFonts w:ascii="Times New Roman" w:eastAsia="Times New Roman" w:hAnsi="Times New Roman" w:cs="Times New Roman"/>
          <w:sz w:val="24"/>
          <w:szCs w:val="24"/>
        </w:rPr>
        <w:t xml:space="preserve"> на общинско жилище може да го закупи, </w:t>
      </w:r>
      <w:r>
        <w:rPr>
          <w:rFonts w:ascii="Times New Roman" w:eastAsia="Times New Roman" w:hAnsi="Times New Roman" w:cs="Times New Roman"/>
          <w:sz w:val="24"/>
          <w:szCs w:val="24"/>
        </w:rPr>
        <w:t>при</w:t>
      </w:r>
      <w:r w:rsidRPr="00545ACF">
        <w:rPr>
          <w:rFonts w:ascii="Times New Roman" w:eastAsia="Times New Roman" w:hAnsi="Times New Roman" w:cs="Times New Roman"/>
          <w:sz w:val="24"/>
          <w:szCs w:val="24"/>
        </w:rPr>
        <w:t xml:space="preserve"> следните условия:</w:t>
      </w:r>
    </w:p>
    <w:p w:rsidR="00B30202" w:rsidRPr="00545ACF" w:rsidRDefault="00B30202" w:rsidP="00B30202">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45ACF">
        <w:rPr>
          <w:rFonts w:ascii="Times New Roman" w:eastAsia="Times New Roman" w:hAnsi="Times New Roman" w:cs="Times New Roman"/>
          <w:sz w:val="24"/>
          <w:szCs w:val="24"/>
        </w:rPr>
        <w:t>Да отговаря на условията по чл. 4, ал. 1 от настоящата Наредба към момента на подаване на заявлението за закупуване, както и членовете на неговото семейството;</w:t>
      </w:r>
    </w:p>
    <w:p w:rsidR="00B30202" w:rsidRPr="008F67B1"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2</w:t>
      </w:r>
      <w:r w:rsidRPr="00545ACF">
        <w:rPr>
          <w:rFonts w:ascii="Times New Roman" w:eastAsia="Times New Roman" w:hAnsi="Times New Roman" w:cs="Times New Roman"/>
          <w:sz w:val="24"/>
          <w:szCs w:val="24"/>
        </w:rPr>
        <w:t xml:space="preserve">. Да е наемател на общинско жилище на основание на настанителна заповед, не по-малко от 5 години. Това условие не е задължително за онези наематели настанени по административен ред, поради това че жилищата им са отнети на основание влязло в сила решение по </w:t>
      </w:r>
      <w:hyperlink r:id="rId9" w:history="1">
        <w:r w:rsidRPr="008F67B1">
          <w:rPr>
            <w:rFonts w:ascii="Times New Roman" w:eastAsia="Times New Roman" w:hAnsi="Times New Roman" w:cs="Times New Roman"/>
            <w:sz w:val="24"/>
            <w:szCs w:val="24"/>
            <w:u w:val="single"/>
          </w:rPr>
          <w:t>чл. 7 от ЗВСВОНИ</w:t>
        </w:r>
      </w:hyperlink>
      <w:r w:rsidRPr="008F67B1">
        <w:rPr>
          <w:rFonts w:ascii="Times New Roman" w:eastAsia="Times New Roman" w:hAnsi="Times New Roman" w:cs="Times New Roman"/>
          <w:sz w:val="24"/>
          <w:szCs w:val="24"/>
        </w:rPr>
        <w:t>.</w:t>
      </w:r>
    </w:p>
    <w:p w:rsidR="00B30202" w:rsidRPr="00545ACF"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3</w:t>
      </w:r>
      <w:r w:rsidRPr="00545ACF">
        <w:rPr>
          <w:rFonts w:ascii="Times New Roman" w:eastAsia="Times New Roman" w:hAnsi="Times New Roman" w:cs="Times New Roman"/>
          <w:sz w:val="24"/>
          <w:szCs w:val="24"/>
        </w:rPr>
        <w:t xml:space="preserve">. Да отговаря на нормите за настаняване съгласно чл. </w:t>
      </w:r>
      <w:r w:rsidRPr="008F67B1">
        <w:rPr>
          <w:rFonts w:ascii="Times New Roman" w:eastAsia="Times New Roman" w:hAnsi="Times New Roman" w:cs="Times New Roman"/>
          <w:sz w:val="24"/>
          <w:szCs w:val="24"/>
        </w:rPr>
        <w:t>9</w:t>
      </w:r>
      <w:r w:rsidRPr="00545ACF">
        <w:rPr>
          <w:rFonts w:ascii="Times New Roman" w:eastAsia="Times New Roman" w:hAnsi="Times New Roman" w:cs="Times New Roman"/>
          <w:sz w:val="24"/>
          <w:szCs w:val="24"/>
        </w:rPr>
        <w:t xml:space="preserve"> на настоящата Наредба;</w:t>
      </w:r>
    </w:p>
    <w:p w:rsidR="00B30202" w:rsidRPr="00545ACF"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4</w:t>
      </w:r>
      <w:r w:rsidRPr="00545ACF">
        <w:rPr>
          <w:rFonts w:ascii="Times New Roman" w:eastAsia="Times New Roman" w:hAnsi="Times New Roman" w:cs="Times New Roman"/>
          <w:sz w:val="24"/>
          <w:szCs w:val="24"/>
        </w:rPr>
        <w:t xml:space="preserve">. Да е отправил писмено </w:t>
      </w:r>
      <w:r w:rsidRPr="008F67B1">
        <w:rPr>
          <w:rFonts w:ascii="Times New Roman" w:eastAsia="Times New Roman" w:hAnsi="Times New Roman" w:cs="Times New Roman"/>
          <w:sz w:val="24"/>
          <w:szCs w:val="24"/>
        </w:rPr>
        <w:t>заявление</w:t>
      </w:r>
      <w:r w:rsidRPr="00545ACF">
        <w:rPr>
          <w:rFonts w:ascii="Times New Roman" w:eastAsia="Times New Roman" w:hAnsi="Times New Roman" w:cs="Times New Roman"/>
          <w:sz w:val="24"/>
          <w:szCs w:val="24"/>
        </w:rPr>
        <w:t xml:space="preserve"> до Кмета на Община В</w:t>
      </w:r>
      <w:r w:rsidRPr="008F67B1">
        <w:rPr>
          <w:rFonts w:ascii="Times New Roman" w:eastAsia="Times New Roman" w:hAnsi="Times New Roman" w:cs="Times New Roman"/>
          <w:sz w:val="24"/>
          <w:szCs w:val="24"/>
        </w:rPr>
        <w:t>ълчи дол</w:t>
      </w:r>
      <w:r>
        <w:rPr>
          <w:rFonts w:ascii="Times New Roman" w:eastAsia="Times New Roman" w:hAnsi="Times New Roman" w:cs="Times New Roman"/>
          <w:sz w:val="24"/>
          <w:szCs w:val="24"/>
        </w:rPr>
        <w:t>,</w:t>
      </w:r>
      <w:r w:rsidRPr="00545ACF">
        <w:rPr>
          <w:rFonts w:ascii="Times New Roman" w:eastAsia="Times New Roman" w:hAnsi="Times New Roman" w:cs="Times New Roman"/>
          <w:sz w:val="24"/>
          <w:szCs w:val="24"/>
        </w:rPr>
        <w:t xml:space="preserve"> за закупуване на това жилище;</w:t>
      </w:r>
    </w:p>
    <w:p w:rsidR="00B30202" w:rsidRPr="008F67B1"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6</w:t>
      </w:r>
      <w:r w:rsidRPr="00545ACF">
        <w:rPr>
          <w:rFonts w:ascii="Times New Roman" w:eastAsia="Times New Roman" w:hAnsi="Times New Roman" w:cs="Times New Roman"/>
          <w:sz w:val="24"/>
          <w:szCs w:val="24"/>
        </w:rPr>
        <w:t xml:space="preserve"> Да няма задължения към общинския бюджет.</w:t>
      </w:r>
    </w:p>
    <w:p w:rsidR="00B30202" w:rsidRPr="00545ACF" w:rsidRDefault="00B30202" w:rsidP="00B30202">
      <w:pPr>
        <w:spacing w:after="0" w:line="360" w:lineRule="auto"/>
        <w:ind w:firstLine="709"/>
        <w:rPr>
          <w:rFonts w:ascii="Times New Roman" w:eastAsia="Times New Roman" w:hAnsi="Times New Roman" w:cs="Times New Roman"/>
          <w:sz w:val="24"/>
          <w:szCs w:val="24"/>
        </w:rPr>
      </w:pPr>
      <w:r w:rsidRPr="00545ACF">
        <w:rPr>
          <w:rFonts w:ascii="Times New Roman" w:eastAsia="Times New Roman" w:hAnsi="Times New Roman" w:cs="Times New Roman"/>
          <w:sz w:val="24"/>
          <w:szCs w:val="24"/>
        </w:rPr>
        <w:lastRenderedPageBreak/>
        <w:t>(2) В едномесечен срок от постъпване на преписката, образувана по искане на заявителя за закупуване на общинско жилище, Кмета на Община В</w:t>
      </w:r>
      <w:r w:rsidRPr="008F67B1">
        <w:rPr>
          <w:rFonts w:ascii="Times New Roman" w:eastAsia="Times New Roman" w:hAnsi="Times New Roman" w:cs="Times New Roman"/>
          <w:sz w:val="24"/>
          <w:szCs w:val="24"/>
        </w:rPr>
        <w:t>ълчи дол</w:t>
      </w:r>
      <w:r w:rsidRPr="00545ACF">
        <w:rPr>
          <w:rFonts w:ascii="Times New Roman" w:eastAsia="Times New Roman" w:hAnsi="Times New Roman" w:cs="Times New Roman"/>
          <w:sz w:val="24"/>
          <w:szCs w:val="24"/>
        </w:rPr>
        <w:t xml:space="preserve"> отправя предложение до Общински съвет </w:t>
      </w:r>
      <w:r w:rsidRPr="008F67B1">
        <w:rPr>
          <w:rFonts w:ascii="Times New Roman" w:eastAsia="Times New Roman" w:hAnsi="Times New Roman" w:cs="Times New Roman"/>
          <w:sz w:val="24"/>
          <w:szCs w:val="24"/>
        </w:rPr>
        <w:t>–</w:t>
      </w:r>
      <w:r w:rsidRPr="00545ACF">
        <w:rPr>
          <w:rFonts w:ascii="Times New Roman" w:eastAsia="Times New Roman" w:hAnsi="Times New Roman" w:cs="Times New Roman"/>
          <w:sz w:val="24"/>
          <w:szCs w:val="24"/>
        </w:rPr>
        <w:t xml:space="preserve"> В</w:t>
      </w:r>
      <w:r w:rsidRPr="008F67B1">
        <w:rPr>
          <w:rFonts w:ascii="Times New Roman" w:eastAsia="Times New Roman" w:hAnsi="Times New Roman" w:cs="Times New Roman"/>
          <w:sz w:val="24"/>
          <w:szCs w:val="24"/>
        </w:rPr>
        <w:t>ълчи дол</w:t>
      </w:r>
      <w:r w:rsidRPr="00545ACF">
        <w:rPr>
          <w:rFonts w:ascii="Times New Roman" w:eastAsia="Times New Roman" w:hAnsi="Times New Roman" w:cs="Times New Roman"/>
          <w:sz w:val="24"/>
          <w:szCs w:val="24"/>
        </w:rPr>
        <w:t xml:space="preserve"> за </w:t>
      </w:r>
      <w:r w:rsidRPr="008F67B1">
        <w:rPr>
          <w:rFonts w:ascii="Times New Roman" w:eastAsia="Times New Roman" w:hAnsi="Times New Roman" w:cs="Times New Roman"/>
          <w:sz w:val="24"/>
          <w:szCs w:val="24"/>
        </w:rPr>
        <w:t>разрешение или отказ за продажба на жилището</w:t>
      </w:r>
    </w:p>
    <w:p w:rsidR="00B30202" w:rsidRPr="004C3A2C" w:rsidRDefault="00B30202" w:rsidP="00B30202">
      <w:pPr>
        <w:spacing w:after="0" w:line="360" w:lineRule="auto"/>
        <w:ind w:firstLine="709"/>
        <w:jc w:val="both"/>
        <w:rPr>
          <w:rFonts w:ascii="Times New Roman" w:eastAsia="Times New Roman" w:hAnsi="Times New Roman" w:cs="Times New Roman"/>
          <w:sz w:val="24"/>
          <w:szCs w:val="24"/>
        </w:rPr>
      </w:pPr>
      <w:r w:rsidRPr="00545ACF">
        <w:rPr>
          <w:rFonts w:ascii="Times New Roman" w:eastAsia="Times New Roman" w:hAnsi="Times New Roman" w:cs="Times New Roman"/>
          <w:sz w:val="24"/>
          <w:szCs w:val="24"/>
        </w:rPr>
        <w:t>(</w:t>
      </w:r>
      <w:r w:rsidRPr="008F67B1">
        <w:rPr>
          <w:rFonts w:ascii="Times New Roman" w:eastAsia="Times New Roman" w:hAnsi="Times New Roman" w:cs="Times New Roman"/>
          <w:sz w:val="24"/>
          <w:szCs w:val="24"/>
        </w:rPr>
        <w:t>3)</w:t>
      </w:r>
      <w:r w:rsidRPr="004C3A2C">
        <w:rPr>
          <w:rFonts w:ascii="Times New Roman" w:eastAsia="Times New Roman" w:hAnsi="Times New Roman" w:cs="Times New Roman"/>
          <w:sz w:val="24"/>
          <w:szCs w:val="24"/>
        </w:rPr>
        <w:t xml:space="preserve"> Ведомствените жилища на общината могат да се продават на служители, които имат не по-малко от пет години стаж без прекъс</w:t>
      </w:r>
      <w:r w:rsidRPr="008F67B1">
        <w:rPr>
          <w:rFonts w:ascii="Times New Roman" w:eastAsia="Times New Roman" w:hAnsi="Times New Roman" w:cs="Times New Roman"/>
          <w:sz w:val="24"/>
          <w:szCs w:val="24"/>
        </w:rPr>
        <w:t>ване в общинската администрация</w:t>
      </w:r>
      <w:r w:rsidRPr="008F67B1">
        <w:t xml:space="preserve"> </w:t>
      </w:r>
      <w:r w:rsidRPr="008F67B1">
        <w:rPr>
          <w:rFonts w:ascii="Times New Roman" w:hAnsi="Times New Roman" w:cs="Times New Roman"/>
          <w:sz w:val="24"/>
          <w:szCs w:val="24"/>
        </w:rPr>
        <w:t>и са наематели на това жилище</w:t>
      </w:r>
      <w:r w:rsidRPr="008F67B1">
        <w:t>.</w:t>
      </w:r>
    </w:p>
    <w:p w:rsidR="00B30202" w:rsidRPr="00545ACF" w:rsidRDefault="00B30202" w:rsidP="00B30202">
      <w:pPr>
        <w:spacing w:after="0" w:line="360" w:lineRule="auto"/>
        <w:ind w:firstLine="709"/>
        <w:rPr>
          <w:rFonts w:ascii="Times New Roman" w:eastAsia="Times New Roman" w:hAnsi="Times New Roman" w:cs="Times New Roman"/>
          <w:sz w:val="24"/>
          <w:szCs w:val="24"/>
        </w:rPr>
      </w:pPr>
      <w:r w:rsidRPr="008F67B1">
        <w:rPr>
          <w:rFonts w:ascii="Times New Roman" w:eastAsia="Times New Roman" w:hAnsi="Times New Roman" w:cs="Times New Roman"/>
          <w:sz w:val="24"/>
          <w:szCs w:val="24"/>
        </w:rPr>
        <w:t xml:space="preserve"> </w:t>
      </w:r>
      <w:r w:rsidRPr="00545ACF">
        <w:rPr>
          <w:rFonts w:ascii="Times New Roman" w:eastAsia="Times New Roman" w:hAnsi="Times New Roman" w:cs="Times New Roman"/>
          <w:sz w:val="24"/>
          <w:szCs w:val="24"/>
        </w:rPr>
        <w:t>(</w:t>
      </w:r>
      <w:r w:rsidRPr="008F67B1">
        <w:rPr>
          <w:rFonts w:ascii="Times New Roman" w:eastAsia="Times New Roman" w:hAnsi="Times New Roman" w:cs="Times New Roman"/>
          <w:sz w:val="24"/>
          <w:szCs w:val="24"/>
        </w:rPr>
        <w:t>4</w:t>
      </w:r>
      <w:r w:rsidRPr="00545ACF">
        <w:rPr>
          <w:rFonts w:ascii="Times New Roman" w:eastAsia="Times New Roman" w:hAnsi="Times New Roman" w:cs="Times New Roman"/>
          <w:sz w:val="24"/>
          <w:szCs w:val="24"/>
        </w:rPr>
        <w:t xml:space="preserve">) По </w:t>
      </w:r>
      <w:r w:rsidRPr="008F67B1">
        <w:rPr>
          <w:rFonts w:ascii="Times New Roman" w:eastAsia="Times New Roman" w:hAnsi="Times New Roman" w:cs="Times New Roman"/>
          <w:sz w:val="24"/>
          <w:szCs w:val="24"/>
        </w:rPr>
        <w:t>заявление</w:t>
      </w:r>
      <w:r w:rsidRPr="00545ACF">
        <w:rPr>
          <w:rFonts w:ascii="Times New Roman" w:eastAsia="Times New Roman" w:hAnsi="Times New Roman" w:cs="Times New Roman"/>
          <w:sz w:val="24"/>
          <w:szCs w:val="24"/>
        </w:rPr>
        <w:t xml:space="preserve"> на наемателите на ведомствени жилища, отговарящи на условията на ал. </w:t>
      </w:r>
      <w:r w:rsidRPr="008F67B1">
        <w:rPr>
          <w:rFonts w:ascii="Times New Roman" w:eastAsia="Times New Roman" w:hAnsi="Times New Roman" w:cs="Times New Roman"/>
          <w:sz w:val="24"/>
          <w:szCs w:val="24"/>
        </w:rPr>
        <w:t>1</w:t>
      </w:r>
      <w:r w:rsidRPr="00545ACF">
        <w:rPr>
          <w:rFonts w:ascii="Times New Roman" w:eastAsia="Times New Roman" w:hAnsi="Times New Roman" w:cs="Times New Roman"/>
          <w:sz w:val="24"/>
          <w:szCs w:val="24"/>
        </w:rPr>
        <w:t xml:space="preserve"> Комисията по чл. </w:t>
      </w:r>
      <w:r w:rsidRPr="008F67B1">
        <w:rPr>
          <w:rFonts w:ascii="Times New Roman" w:eastAsia="Times New Roman" w:hAnsi="Times New Roman" w:cs="Times New Roman"/>
          <w:sz w:val="24"/>
          <w:szCs w:val="24"/>
        </w:rPr>
        <w:t>25, ал.1</w:t>
      </w:r>
      <w:r w:rsidRPr="00545ACF">
        <w:rPr>
          <w:rFonts w:ascii="Times New Roman" w:eastAsia="Times New Roman" w:hAnsi="Times New Roman" w:cs="Times New Roman"/>
          <w:sz w:val="24"/>
          <w:szCs w:val="24"/>
        </w:rPr>
        <w:t xml:space="preserve"> от настоящата наредба, изготвя становище до Кмета на Община В</w:t>
      </w:r>
      <w:r w:rsidRPr="008F67B1">
        <w:rPr>
          <w:rFonts w:ascii="Times New Roman" w:eastAsia="Times New Roman" w:hAnsi="Times New Roman" w:cs="Times New Roman"/>
          <w:sz w:val="24"/>
          <w:szCs w:val="24"/>
        </w:rPr>
        <w:t>ълчи дол</w:t>
      </w:r>
      <w:r w:rsidRPr="00545ACF">
        <w:rPr>
          <w:rFonts w:ascii="Times New Roman" w:eastAsia="Times New Roman" w:hAnsi="Times New Roman" w:cs="Times New Roman"/>
          <w:sz w:val="24"/>
          <w:szCs w:val="24"/>
        </w:rPr>
        <w:t>, въз основа, на което същият прави предложение до Общински съвет В</w:t>
      </w:r>
      <w:r w:rsidRPr="008F67B1">
        <w:rPr>
          <w:rFonts w:ascii="Times New Roman" w:eastAsia="Times New Roman" w:hAnsi="Times New Roman" w:cs="Times New Roman"/>
          <w:sz w:val="24"/>
          <w:szCs w:val="24"/>
        </w:rPr>
        <w:t>ълчи дол</w:t>
      </w:r>
      <w:r w:rsidRPr="00545ACF">
        <w:rPr>
          <w:rFonts w:ascii="Times New Roman" w:eastAsia="Times New Roman" w:hAnsi="Times New Roman" w:cs="Times New Roman"/>
          <w:sz w:val="24"/>
          <w:szCs w:val="24"/>
        </w:rPr>
        <w:t xml:space="preserve"> за </w:t>
      </w:r>
      <w:r w:rsidRPr="008F67B1">
        <w:rPr>
          <w:rFonts w:ascii="Times New Roman" w:eastAsia="Times New Roman" w:hAnsi="Times New Roman" w:cs="Times New Roman"/>
          <w:sz w:val="24"/>
          <w:szCs w:val="24"/>
        </w:rPr>
        <w:t>разрешение за продажба на ведомственото жилище.</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Чл.3</w:t>
      </w:r>
      <w:r>
        <w:rPr>
          <w:rFonts w:ascii="Times New Roman" w:hAnsi="Times New Roman" w:cs="Times New Roman"/>
          <w:b/>
          <w:sz w:val="24"/>
          <w:szCs w:val="24"/>
        </w:rPr>
        <w:t>2</w:t>
      </w:r>
      <w:r w:rsidRPr="008F67B1">
        <w:rPr>
          <w:rFonts w:ascii="Times New Roman" w:hAnsi="Times New Roman" w:cs="Times New Roman"/>
          <w:sz w:val="24"/>
          <w:szCs w:val="24"/>
        </w:rPr>
        <w:t xml:space="preserve"> Жилищата, заемани от две или повече семейства, представляващи домакинство могат да се продадат в съсобственост или само на едно от семействата, ако е налице нотариално заверена декларация за писмено съгласие на другото семейство.</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b/>
          <w:sz w:val="24"/>
          <w:szCs w:val="24"/>
        </w:rPr>
        <w:t>Чл.</w:t>
      </w:r>
      <w:r w:rsidRPr="008F67B1">
        <w:rPr>
          <w:rFonts w:ascii="Times New Roman" w:hAnsi="Times New Roman" w:cs="Times New Roman"/>
          <w:b/>
          <w:sz w:val="24"/>
          <w:szCs w:val="24"/>
          <w:lang w:val="en-US"/>
        </w:rPr>
        <w:t>3</w:t>
      </w:r>
      <w:r>
        <w:rPr>
          <w:rFonts w:ascii="Times New Roman" w:hAnsi="Times New Roman" w:cs="Times New Roman"/>
          <w:b/>
          <w:sz w:val="24"/>
          <w:szCs w:val="24"/>
        </w:rPr>
        <w:t>3</w:t>
      </w:r>
      <w:r w:rsidRPr="008F67B1">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В едномесечен срок от подаване на </w:t>
      </w:r>
      <w:r>
        <w:rPr>
          <w:rFonts w:ascii="Times New Roman" w:hAnsi="Times New Roman" w:cs="Times New Roman"/>
          <w:sz w:val="24"/>
          <w:szCs w:val="24"/>
        </w:rPr>
        <w:t>заявление</w:t>
      </w:r>
      <w:r w:rsidRPr="008F67B1">
        <w:rPr>
          <w:rFonts w:ascii="Times New Roman" w:hAnsi="Times New Roman" w:cs="Times New Roman"/>
          <w:sz w:val="24"/>
          <w:szCs w:val="24"/>
        </w:rPr>
        <w:t xml:space="preserve"> </w:t>
      </w:r>
      <w:r>
        <w:rPr>
          <w:rFonts w:ascii="Times New Roman" w:hAnsi="Times New Roman" w:cs="Times New Roman"/>
          <w:sz w:val="24"/>
          <w:szCs w:val="24"/>
        </w:rPr>
        <w:t>за закупуване</w:t>
      </w:r>
      <w:r w:rsidRPr="008F67B1">
        <w:rPr>
          <w:rFonts w:ascii="Times New Roman" w:hAnsi="Times New Roman" w:cs="Times New Roman"/>
          <w:sz w:val="24"/>
          <w:szCs w:val="24"/>
        </w:rPr>
        <w:t xml:space="preserve"> се изготвя мотивирана докладна записка до Общинския съвет, както и оценка на жилището. </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(2)</w:t>
      </w:r>
      <w:r w:rsidRPr="008F67B1">
        <w:rPr>
          <w:rFonts w:ascii="Times New Roman" w:hAnsi="Times New Roman" w:cs="Times New Roman"/>
          <w:sz w:val="24"/>
          <w:szCs w:val="24"/>
        </w:rPr>
        <w:t xml:space="preserve"> Въз основа на решението на </w:t>
      </w:r>
      <w:r>
        <w:rPr>
          <w:rFonts w:ascii="Times New Roman" w:hAnsi="Times New Roman" w:cs="Times New Roman"/>
          <w:sz w:val="24"/>
          <w:szCs w:val="24"/>
        </w:rPr>
        <w:t>О</w:t>
      </w:r>
      <w:r w:rsidRPr="008F67B1">
        <w:rPr>
          <w:rFonts w:ascii="Times New Roman" w:hAnsi="Times New Roman" w:cs="Times New Roman"/>
          <w:sz w:val="24"/>
          <w:szCs w:val="24"/>
        </w:rPr>
        <w:t>бщинския съвет Кмет</w:t>
      </w:r>
      <w:r>
        <w:rPr>
          <w:rFonts w:ascii="Times New Roman" w:hAnsi="Times New Roman" w:cs="Times New Roman"/>
          <w:sz w:val="24"/>
          <w:szCs w:val="24"/>
        </w:rPr>
        <w:t>ът</w:t>
      </w:r>
      <w:r w:rsidRPr="008F67B1">
        <w:rPr>
          <w:rFonts w:ascii="Times New Roman" w:hAnsi="Times New Roman" w:cs="Times New Roman"/>
          <w:sz w:val="24"/>
          <w:szCs w:val="24"/>
        </w:rPr>
        <w:t xml:space="preserve"> на </w:t>
      </w:r>
      <w:r>
        <w:rPr>
          <w:rFonts w:ascii="Times New Roman" w:hAnsi="Times New Roman" w:cs="Times New Roman"/>
          <w:sz w:val="24"/>
          <w:szCs w:val="24"/>
        </w:rPr>
        <w:t>о</w:t>
      </w:r>
      <w:r w:rsidRPr="008F67B1">
        <w:rPr>
          <w:rFonts w:ascii="Times New Roman" w:hAnsi="Times New Roman" w:cs="Times New Roman"/>
          <w:sz w:val="24"/>
          <w:szCs w:val="24"/>
        </w:rPr>
        <w:t>бщината издава заповед и я връчва на заинтересованото лице. В едномесечен срок от връчване на заповедта се заплащат цената, дължимите данъци и такси, както и други разноски.</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Срок</w:t>
      </w:r>
      <w:r>
        <w:rPr>
          <w:rFonts w:ascii="Times New Roman" w:hAnsi="Times New Roman" w:cs="Times New Roman"/>
          <w:sz w:val="24"/>
          <w:szCs w:val="24"/>
        </w:rPr>
        <w:t>ът</w:t>
      </w:r>
      <w:r w:rsidRPr="008F67B1">
        <w:rPr>
          <w:rFonts w:ascii="Times New Roman" w:hAnsi="Times New Roman" w:cs="Times New Roman"/>
          <w:sz w:val="24"/>
          <w:szCs w:val="24"/>
        </w:rPr>
        <w:t xml:space="preserve"> по предходната алинея не тече, ако лицето не е уведомено по реда на Гражданския  процесуален кодекс.</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(4)</w:t>
      </w:r>
      <w:r w:rsidRPr="008F67B1">
        <w:rPr>
          <w:rFonts w:ascii="Times New Roman" w:hAnsi="Times New Roman" w:cs="Times New Roman"/>
          <w:sz w:val="24"/>
          <w:szCs w:val="24"/>
        </w:rPr>
        <w:t xml:space="preserve"> След плащане на сумите по ал.2 в посочения в заповедта срок, Кмет</w:t>
      </w:r>
      <w:r>
        <w:rPr>
          <w:rFonts w:ascii="Times New Roman" w:hAnsi="Times New Roman" w:cs="Times New Roman"/>
          <w:sz w:val="24"/>
          <w:szCs w:val="24"/>
        </w:rPr>
        <w:t>ът</w:t>
      </w:r>
      <w:r w:rsidRPr="008F67B1">
        <w:rPr>
          <w:rFonts w:ascii="Times New Roman" w:hAnsi="Times New Roman" w:cs="Times New Roman"/>
          <w:sz w:val="24"/>
          <w:szCs w:val="24"/>
        </w:rPr>
        <w:t xml:space="preserve"> на </w:t>
      </w:r>
      <w:r>
        <w:rPr>
          <w:rFonts w:ascii="Times New Roman" w:hAnsi="Times New Roman" w:cs="Times New Roman"/>
          <w:sz w:val="24"/>
          <w:szCs w:val="24"/>
        </w:rPr>
        <w:t>о</w:t>
      </w:r>
      <w:r w:rsidRPr="008F67B1">
        <w:rPr>
          <w:rFonts w:ascii="Times New Roman" w:hAnsi="Times New Roman" w:cs="Times New Roman"/>
          <w:sz w:val="24"/>
          <w:szCs w:val="24"/>
        </w:rPr>
        <w:t>бщината сключва договор за продажба. Договорът по ал. 2 подлежи на вписване.</w:t>
      </w:r>
    </w:p>
    <w:p w:rsidR="00B30202" w:rsidRPr="008F67B1" w:rsidRDefault="00B30202" w:rsidP="00B30202">
      <w:pPr>
        <w:pStyle w:val="a5"/>
        <w:spacing w:line="360" w:lineRule="auto"/>
        <w:ind w:firstLine="633"/>
        <w:rPr>
          <w:sz w:val="24"/>
          <w:szCs w:val="24"/>
        </w:rPr>
      </w:pPr>
      <w:r>
        <w:rPr>
          <w:sz w:val="24"/>
          <w:szCs w:val="24"/>
        </w:rPr>
        <w:t>(5)</w:t>
      </w:r>
      <w:r w:rsidRPr="008F67B1">
        <w:rPr>
          <w:sz w:val="24"/>
          <w:szCs w:val="24"/>
        </w:rPr>
        <w:t xml:space="preserve"> Когато плащането не се извърши в определения срок, заповедта се отменя от Кмета на Общината и преписката за продажба се прекратява.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 </w:t>
      </w:r>
      <w:r w:rsidRPr="008F67B1">
        <w:rPr>
          <w:rFonts w:ascii="Times New Roman" w:hAnsi="Times New Roman" w:cs="Times New Roman"/>
          <w:b/>
          <w:sz w:val="24"/>
          <w:szCs w:val="24"/>
          <w:lang w:val="en-US"/>
        </w:rPr>
        <w:t>3</w:t>
      </w:r>
      <w:r>
        <w:rPr>
          <w:rFonts w:ascii="Times New Roman" w:hAnsi="Times New Roman" w:cs="Times New Roman"/>
          <w:b/>
          <w:sz w:val="24"/>
          <w:szCs w:val="24"/>
        </w:rPr>
        <w:t>4</w:t>
      </w:r>
      <w:r w:rsidRPr="008F67B1">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Жилищата, свободни от наематели могат да се продават след решение на Общинския съвет при условия и ред, определени с Наредбата</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за реда за придобиване и разпореждане с общинско имущество на територията на Община Вълчи дол.</w:t>
      </w:r>
    </w:p>
    <w:p w:rsidR="00B30202" w:rsidRPr="008F67B1" w:rsidRDefault="00B30202" w:rsidP="00B30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8F67B1">
        <w:rPr>
          <w:rFonts w:ascii="Times New Roman" w:hAnsi="Times New Roman" w:cs="Times New Roman"/>
          <w:sz w:val="24"/>
          <w:szCs w:val="24"/>
        </w:rPr>
        <w:t xml:space="preserve"> След провеждането на търга или конкурса се издава заповед за определяне на спечелил кандидат - купувач. Когато бъдат извършени всички плащания, предвидени в тръжната процедура и заповедта влезе в сила се сключва договор за продажба.</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Договорът по ал. 2 подлежи на вписване.</w:t>
      </w:r>
    </w:p>
    <w:p w:rsidR="00B30202"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sz w:val="24"/>
          <w:szCs w:val="24"/>
        </w:rPr>
      </w:pPr>
      <w:r w:rsidRPr="008F67B1">
        <w:rPr>
          <w:rFonts w:ascii="Times New Roman" w:hAnsi="Times New Roman" w:cs="Times New Roman"/>
          <w:b/>
          <w:sz w:val="24"/>
          <w:szCs w:val="24"/>
        </w:rPr>
        <w:t xml:space="preserve">РАЗДЕЛ </w:t>
      </w:r>
      <w:r w:rsidRPr="008F67B1">
        <w:rPr>
          <w:rFonts w:ascii="Times New Roman" w:hAnsi="Times New Roman" w:cs="Times New Roman"/>
          <w:b/>
          <w:sz w:val="24"/>
          <w:szCs w:val="24"/>
          <w:lang w:val="en-US"/>
        </w:rPr>
        <w:t>V</w:t>
      </w:r>
      <w:r w:rsidRPr="008F67B1">
        <w:rPr>
          <w:rFonts w:ascii="Times New Roman" w:hAnsi="Times New Roman" w:cs="Times New Roman"/>
          <w:b/>
          <w:sz w:val="24"/>
          <w:szCs w:val="24"/>
        </w:rPr>
        <w:t>І.</w:t>
      </w:r>
      <w:r w:rsidRPr="008F67B1">
        <w:rPr>
          <w:rFonts w:ascii="Times New Roman" w:hAnsi="Times New Roman" w:cs="Times New Roman"/>
          <w:sz w:val="24"/>
          <w:szCs w:val="24"/>
        </w:rPr>
        <w:t xml:space="preserve"> </w:t>
      </w:r>
    </w:p>
    <w:p w:rsidR="00B30202" w:rsidRPr="008F67B1" w:rsidRDefault="00B30202" w:rsidP="00B30202">
      <w:pPr>
        <w:spacing w:after="0" w:line="360" w:lineRule="auto"/>
        <w:jc w:val="center"/>
        <w:rPr>
          <w:rFonts w:ascii="Times New Roman" w:hAnsi="Times New Roman" w:cs="Times New Roman"/>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ОБЩИНСКИ ТЕРЕНИ,  ПРЕДНАЗНАЧЕНИ  ЗА  ЖИЛИЩНО  СТРОИТЕЛСТВО</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lastRenderedPageBreak/>
        <w:t xml:space="preserve">Чл. </w:t>
      </w:r>
      <w:r w:rsidRPr="008F67B1">
        <w:rPr>
          <w:rFonts w:ascii="Times New Roman" w:hAnsi="Times New Roman" w:cs="Times New Roman"/>
          <w:b/>
          <w:sz w:val="24"/>
          <w:szCs w:val="24"/>
          <w:lang w:val="en-US"/>
        </w:rPr>
        <w:t>3</w:t>
      </w:r>
      <w:r>
        <w:rPr>
          <w:rFonts w:ascii="Times New Roman" w:hAnsi="Times New Roman" w:cs="Times New Roman"/>
          <w:b/>
          <w:sz w:val="24"/>
          <w:szCs w:val="24"/>
        </w:rPr>
        <w:t>5</w:t>
      </w:r>
      <w:r w:rsidRPr="008F67B1">
        <w:rPr>
          <w:rFonts w:ascii="Times New Roman" w:hAnsi="Times New Roman" w:cs="Times New Roman"/>
          <w:sz w:val="24"/>
          <w:szCs w:val="24"/>
        </w:rPr>
        <w:t xml:space="preserve"> </w:t>
      </w:r>
      <w:r>
        <w:rPr>
          <w:rFonts w:ascii="Times New Roman" w:hAnsi="Times New Roman" w:cs="Times New Roman"/>
          <w:sz w:val="24"/>
          <w:szCs w:val="24"/>
        </w:rPr>
        <w:t>(1)</w:t>
      </w:r>
      <w:r w:rsidRPr="008F67B1">
        <w:rPr>
          <w:rFonts w:ascii="Times New Roman" w:hAnsi="Times New Roman" w:cs="Times New Roman"/>
          <w:sz w:val="24"/>
          <w:szCs w:val="24"/>
        </w:rPr>
        <w:t xml:space="preserve"> Настоящият раздел определя специфични правила по отношение на разпорежд</w:t>
      </w:r>
      <w:r>
        <w:rPr>
          <w:rFonts w:ascii="Times New Roman" w:hAnsi="Times New Roman" w:cs="Times New Roman"/>
          <w:sz w:val="24"/>
          <w:szCs w:val="24"/>
        </w:rPr>
        <w:t>ането с общински застроени и не</w:t>
      </w:r>
      <w:r w:rsidRPr="008F67B1">
        <w:rPr>
          <w:rFonts w:ascii="Times New Roman" w:hAnsi="Times New Roman" w:cs="Times New Roman"/>
          <w:sz w:val="24"/>
          <w:szCs w:val="24"/>
        </w:rPr>
        <w:t>застроени терени, предназначени за жилищно строителство.</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(2)</w:t>
      </w:r>
      <w:r w:rsidRPr="008F67B1">
        <w:rPr>
          <w:rFonts w:ascii="Times New Roman" w:hAnsi="Times New Roman" w:cs="Times New Roman"/>
          <w:sz w:val="24"/>
          <w:szCs w:val="24"/>
        </w:rPr>
        <w:t xml:space="preserve"> В случаите, когато не е предвидена специфична процедура се прилагат общите правила на разпореждане с общинска недвижима собственост, установени с Наредбата за реда за придобиване, управление и разпореждане с общинско имущество на територията на Община Вълчи дол..</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(3)</w:t>
      </w:r>
      <w:r w:rsidRPr="008F67B1">
        <w:rPr>
          <w:rFonts w:ascii="Times New Roman" w:hAnsi="Times New Roman" w:cs="Times New Roman"/>
          <w:sz w:val="24"/>
          <w:szCs w:val="24"/>
        </w:rPr>
        <w:t xml:space="preserve"> Ежегодно до 31 </w:t>
      </w:r>
      <w:r>
        <w:rPr>
          <w:rFonts w:ascii="Times New Roman" w:hAnsi="Times New Roman" w:cs="Times New Roman"/>
          <w:sz w:val="24"/>
          <w:szCs w:val="24"/>
        </w:rPr>
        <w:t>март</w:t>
      </w:r>
      <w:r w:rsidRPr="008F67B1">
        <w:rPr>
          <w:rFonts w:ascii="Times New Roman" w:hAnsi="Times New Roman" w:cs="Times New Roman"/>
          <w:sz w:val="24"/>
          <w:szCs w:val="24"/>
        </w:rPr>
        <w:t xml:space="preserve"> с решение на Общинския съвет се определят общинските парцели, предназначени за жилищно строителство, върху които Кметът на Общината може да изпълнява процедура по учредяване право на строеж съгласно предвижданията на подробните устройствени планове.</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r>
      <w:r>
        <w:rPr>
          <w:rFonts w:ascii="Times New Roman" w:hAnsi="Times New Roman" w:cs="Times New Roman"/>
          <w:sz w:val="24"/>
          <w:szCs w:val="24"/>
        </w:rPr>
        <w:t>(4)</w:t>
      </w:r>
      <w:r w:rsidRPr="008F67B1">
        <w:rPr>
          <w:rFonts w:ascii="Times New Roman" w:hAnsi="Times New Roman" w:cs="Times New Roman"/>
          <w:sz w:val="24"/>
          <w:szCs w:val="24"/>
        </w:rPr>
        <w:t xml:space="preserve"> При възникнала необходимост списъкът на тези парцели може да се актуализира през цялата година с решение на Общинския съвет.</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Чл. 3</w:t>
      </w:r>
      <w:r>
        <w:rPr>
          <w:rFonts w:ascii="Times New Roman" w:hAnsi="Times New Roman" w:cs="Times New Roman"/>
          <w:b/>
          <w:sz w:val="24"/>
          <w:szCs w:val="24"/>
        </w:rPr>
        <w:t>6</w:t>
      </w:r>
      <w:r w:rsidRPr="008F67B1">
        <w:rPr>
          <w:rFonts w:ascii="Times New Roman" w:hAnsi="Times New Roman" w:cs="Times New Roman"/>
          <w:sz w:val="24"/>
          <w:szCs w:val="24"/>
        </w:rPr>
        <w:t xml:space="preserve"> Правото на строеж на граждани с установени жилищни нужди може да се учреди без провеждане на търг или конкурс по цени, определени от независим оценител .</w:t>
      </w:r>
    </w:p>
    <w:p w:rsidR="00B30202" w:rsidRDefault="00B30202" w:rsidP="00B30202">
      <w:pPr>
        <w:spacing w:after="0" w:line="360" w:lineRule="auto"/>
        <w:jc w:val="center"/>
        <w:rPr>
          <w:rFonts w:ascii="Times New Roman" w:hAnsi="Times New Roman" w:cs="Times New Roman"/>
          <w:b/>
          <w:sz w:val="24"/>
          <w:szCs w:val="24"/>
        </w:rPr>
      </w:pPr>
    </w:p>
    <w:p w:rsidR="00B30202" w:rsidRDefault="00B30202" w:rsidP="00B30202">
      <w:pPr>
        <w:spacing w:after="0" w:line="360" w:lineRule="auto"/>
        <w:jc w:val="center"/>
        <w:rPr>
          <w:rFonts w:ascii="Times New Roman" w:hAnsi="Times New Roman" w:cs="Times New Roman"/>
          <w:sz w:val="24"/>
          <w:szCs w:val="24"/>
        </w:rPr>
      </w:pPr>
      <w:r w:rsidRPr="008F67B1">
        <w:rPr>
          <w:rFonts w:ascii="Times New Roman" w:hAnsi="Times New Roman" w:cs="Times New Roman"/>
          <w:b/>
          <w:sz w:val="24"/>
          <w:szCs w:val="24"/>
        </w:rPr>
        <w:t xml:space="preserve">РАЗДЕЛ </w:t>
      </w:r>
      <w:r w:rsidRPr="008F67B1">
        <w:rPr>
          <w:rFonts w:ascii="Times New Roman" w:hAnsi="Times New Roman" w:cs="Times New Roman"/>
          <w:b/>
          <w:sz w:val="24"/>
          <w:szCs w:val="24"/>
          <w:lang w:val="en-US"/>
        </w:rPr>
        <w:t>V</w:t>
      </w:r>
      <w:r w:rsidRPr="008F67B1">
        <w:rPr>
          <w:rFonts w:ascii="Times New Roman" w:hAnsi="Times New Roman" w:cs="Times New Roman"/>
          <w:b/>
          <w:sz w:val="24"/>
          <w:szCs w:val="24"/>
        </w:rPr>
        <w:t>ІІ</w:t>
      </w:r>
      <w:r>
        <w:rPr>
          <w:rFonts w:ascii="Times New Roman" w:hAnsi="Times New Roman" w:cs="Times New Roman"/>
          <w:sz w:val="24"/>
          <w:szCs w:val="24"/>
        </w:rPr>
        <w:t xml:space="preserve"> </w:t>
      </w:r>
      <w:r w:rsidRPr="008F67B1">
        <w:rPr>
          <w:rFonts w:ascii="Times New Roman" w:hAnsi="Times New Roman" w:cs="Times New Roman"/>
          <w:sz w:val="24"/>
          <w:szCs w:val="24"/>
        </w:rPr>
        <w:t xml:space="preserve"> </w:t>
      </w:r>
    </w:p>
    <w:p w:rsidR="00B30202" w:rsidRPr="008F67B1" w:rsidRDefault="00B30202" w:rsidP="00B30202">
      <w:pPr>
        <w:spacing w:after="0" w:line="360" w:lineRule="auto"/>
        <w:jc w:val="center"/>
        <w:rPr>
          <w:rFonts w:ascii="Times New Roman" w:hAnsi="Times New Roman" w:cs="Times New Roman"/>
          <w:sz w:val="24"/>
          <w:szCs w:val="24"/>
        </w:rPr>
      </w:pPr>
    </w:p>
    <w:p w:rsidR="00B30202" w:rsidRDefault="00B30202" w:rsidP="00B30202">
      <w:pPr>
        <w:spacing w:after="0" w:line="360" w:lineRule="auto"/>
        <w:jc w:val="center"/>
        <w:rPr>
          <w:rFonts w:ascii="Times New Roman" w:hAnsi="Times New Roman" w:cs="Times New Roman"/>
          <w:b/>
          <w:sz w:val="24"/>
          <w:szCs w:val="24"/>
        </w:rPr>
      </w:pPr>
      <w:r w:rsidRPr="008F67B1">
        <w:rPr>
          <w:rFonts w:ascii="Times New Roman" w:hAnsi="Times New Roman" w:cs="Times New Roman"/>
          <w:b/>
          <w:sz w:val="24"/>
          <w:szCs w:val="24"/>
        </w:rPr>
        <w:t>АДМИНИСТРАТИВНО  -  НАКАЗАТЕЛНИ  РАЗПОРЕДБИ</w:t>
      </w:r>
    </w:p>
    <w:p w:rsidR="00B30202" w:rsidRPr="008F67B1" w:rsidRDefault="00B30202" w:rsidP="00B30202">
      <w:pPr>
        <w:spacing w:after="0" w:line="360" w:lineRule="auto"/>
        <w:jc w:val="center"/>
        <w:rPr>
          <w:rFonts w:ascii="Times New Roman" w:hAnsi="Times New Roman" w:cs="Times New Roman"/>
          <w:b/>
          <w:sz w:val="24"/>
          <w:szCs w:val="24"/>
        </w:rPr>
      </w:pP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 </w:t>
      </w:r>
      <w:r>
        <w:rPr>
          <w:rFonts w:ascii="Times New Roman" w:hAnsi="Times New Roman" w:cs="Times New Roman"/>
          <w:b/>
          <w:sz w:val="24"/>
          <w:szCs w:val="24"/>
        </w:rPr>
        <w:t>37</w:t>
      </w:r>
      <w:r w:rsidRPr="008F67B1">
        <w:rPr>
          <w:rFonts w:ascii="Times New Roman" w:hAnsi="Times New Roman" w:cs="Times New Roman"/>
          <w:b/>
          <w:sz w:val="24"/>
          <w:szCs w:val="24"/>
        </w:rPr>
        <w:t xml:space="preserve"> </w:t>
      </w:r>
      <w:r>
        <w:rPr>
          <w:rFonts w:ascii="Times New Roman" w:hAnsi="Times New Roman" w:cs="Times New Roman"/>
          <w:sz w:val="24"/>
          <w:szCs w:val="24"/>
        </w:rPr>
        <w:t>(1)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 xml:space="preserve">Който без законно основание завземе общински имот, се наказва с глоба от </w:t>
      </w:r>
      <w:r w:rsidR="00AD1098" w:rsidRPr="00AD1098">
        <w:rPr>
          <w:rFonts w:ascii="Times New Roman" w:hAnsi="Times New Roman" w:cs="Times New Roman"/>
          <w:sz w:val="24"/>
          <w:szCs w:val="24"/>
        </w:rPr>
        <w:t>3</w:t>
      </w:r>
      <w:r w:rsidRPr="00AD1098">
        <w:rPr>
          <w:rFonts w:ascii="Times New Roman" w:hAnsi="Times New Roman" w:cs="Times New Roman"/>
          <w:sz w:val="24"/>
          <w:szCs w:val="24"/>
        </w:rPr>
        <w:t xml:space="preserve">00 до 500 лв. </w:t>
      </w:r>
      <w:r w:rsidRPr="008F67B1">
        <w:rPr>
          <w:rFonts w:ascii="Times New Roman" w:hAnsi="Times New Roman" w:cs="Times New Roman"/>
          <w:sz w:val="24"/>
          <w:szCs w:val="24"/>
        </w:rPr>
        <w:t>или равностойността им в евро след влизане в сила от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(2)</w:t>
      </w:r>
      <w:r>
        <w:rPr>
          <w:rFonts w:ascii="Times New Roman" w:hAnsi="Times New Roman" w:cs="Times New Roman"/>
          <w:b/>
          <w:sz w:val="24"/>
          <w:szCs w:val="24"/>
        </w:rPr>
        <w:t xml:space="preserve"> </w:t>
      </w:r>
      <w:r w:rsidRPr="008F67B1">
        <w:rPr>
          <w:rFonts w:ascii="Times New Roman" w:hAnsi="Times New Roman" w:cs="Times New Roman"/>
          <w:sz w:val="24"/>
          <w:szCs w:val="24"/>
        </w:rPr>
        <w:t>Който не изпълни заповед или решение за освобождаване на общински имот, в едномесечен срок от влизането им в сила, се наказва с глоба от 500 до 1500 лв. или равностойността им в евро след влизане в сила от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За други </w:t>
      </w:r>
      <w:r w:rsidRPr="008F67B1">
        <w:rPr>
          <w:rFonts w:ascii="Times New Roman" w:hAnsi="Times New Roman" w:cs="Times New Roman"/>
          <w:sz w:val="24"/>
          <w:szCs w:val="24"/>
        </w:rPr>
        <w:t xml:space="preserve">нарушения по тази наредба се налага административно наказание – глоба – </w:t>
      </w:r>
      <w:r w:rsidR="00923473">
        <w:rPr>
          <w:rFonts w:ascii="Times New Roman" w:hAnsi="Times New Roman" w:cs="Times New Roman"/>
          <w:sz w:val="24"/>
          <w:szCs w:val="24"/>
        </w:rPr>
        <w:t>от 150</w:t>
      </w:r>
      <w:r w:rsidRPr="00923473">
        <w:rPr>
          <w:rFonts w:ascii="Times New Roman" w:hAnsi="Times New Roman" w:cs="Times New Roman"/>
          <w:sz w:val="24"/>
          <w:szCs w:val="24"/>
        </w:rPr>
        <w:t xml:space="preserve"> лв</w:t>
      </w:r>
      <w:r w:rsidRPr="008F67B1">
        <w:rPr>
          <w:rFonts w:ascii="Times New Roman" w:hAnsi="Times New Roman" w:cs="Times New Roman"/>
          <w:sz w:val="24"/>
          <w:szCs w:val="24"/>
        </w:rPr>
        <w:t xml:space="preserve">., освен ако със закон не е предвидено друго или равностойността им в евро след влизане в сила от датата определена в Решение на Съвета на Европейския съюз за приемане на еврото от Република България, прието в съответствие с чл.140, параграф 2 от </w:t>
      </w:r>
      <w:r w:rsidRPr="008F67B1">
        <w:rPr>
          <w:rFonts w:ascii="Times New Roman" w:hAnsi="Times New Roman" w:cs="Times New Roman"/>
          <w:sz w:val="24"/>
          <w:szCs w:val="24"/>
        </w:rPr>
        <w:lastRenderedPageBreak/>
        <w:t>Договора за функциониране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b/>
          <w:sz w:val="24"/>
          <w:szCs w:val="24"/>
        </w:rPr>
        <w:t xml:space="preserve">Чл. </w:t>
      </w:r>
      <w:r>
        <w:rPr>
          <w:rFonts w:ascii="Times New Roman" w:hAnsi="Times New Roman" w:cs="Times New Roman"/>
          <w:b/>
          <w:sz w:val="24"/>
          <w:szCs w:val="24"/>
        </w:rPr>
        <w:t>38</w:t>
      </w:r>
      <w:r w:rsidRPr="008F67B1">
        <w:rPr>
          <w:rFonts w:ascii="Times New Roman" w:hAnsi="Times New Roman" w:cs="Times New Roman"/>
          <w:sz w:val="24"/>
          <w:szCs w:val="24"/>
        </w:rPr>
        <w:t xml:space="preserve"> </w:t>
      </w:r>
      <w:r w:rsidRPr="00C62D45">
        <w:rPr>
          <w:rFonts w:ascii="Times New Roman" w:hAnsi="Times New Roman" w:cs="Times New Roman"/>
          <w:sz w:val="24"/>
          <w:szCs w:val="24"/>
        </w:rPr>
        <w:t>(1)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 xml:space="preserve">Актовете за установяване на нарушенията по тази наредба се съставят от длъжностни лица, определени от </w:t>
      </w:r>
      <w:r>
        <w:rPr>
          <w:rFonts w:ascii="Times New Roman" w:hAnsi="Times New Roman" w:cs="Times New Roman"/>
          <w:sz w:val="24"/>
          <w:szCs w:val="24"/>
        </w:rPr>
        <w:t>К</w:t>
      </w:r>
      <w:r w:rsidRPr="008F67B1">
        <w:rPr>
          <w:rFonts w:ascii="Times New Roman" w:hAnsi="Times New Roman" w:cs="Times New Roman"/>
          <w:sz w:val="24"/>
          <w:szCs w:val="24"/>
        </w:rPr>
        <w:t>мета на общината.</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(2)</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 xml:space="preserve">Наказателните постановления се издават от </w:t>
      </w:r>
      <w:r>
        <w:rPr>
          <w:rFonts w:ascii="Times New Roman" w:hAnsi="Times New Roman" w:cs="Times New Roman"/>
          <w:sz w:val="24"/>
          <w:szCs w:val="24"/>
        </w:rPr>
        <w:t>К</w:t>
      </w:r>
      <w:r w:rsidRPr="008F67B1">
        <w:rPr>
          <w:rFonts w:ascii="Times New Roman" w:hAnsi="Times New Roman" w:cs="Times New Roman"/>
          <w:sz w:val="24"/>
          <w:szCs w:val="24"/>
        </w:rPr>
        <w:t>мета на общината или оправомощен от него заместник-кмет.</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(3)</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B30202" w:rsidRPr="008F67B1" w:rsidRDefault="00B30202" w:rsidP="00B30202">
      <w:pPr>
        <w:pStyle w:val="1"/>
        <w:spacing w:line="360" w:lineRule="auto"/>
        <w:rPr>
          <w:szCs w:val="24"/>
          <w:lang w:val="bg-BG"/>
        </w:rPr>
      </w:pPr>
    </w:p>
    <w:p w:rsidR="00B30202" w:rsidRDefault="00B30202" w:rsidP="00B30202">
      <w:pPr>
        <w:pStyle w:val="1"/>
        <w:spacing w:line="360" w:lineRule="auto"/>
        <w:rPr>
          <w:szCs w:val="24"/>
          <w:lang w:val="bg-BG"/>
        </w:rPr>
      </w:pPr>
      <w:r w:rsidRPr="008F67B1">
        <w:rPr>
          <w:szCs w:val="24"/>
          <w:lang w:val="bg-BG"/>
        </w:rPr>
        <w:t>ДОПЪЛНИТЕЛНИ РАЗПОРЕДБИ</w:t>
      </w:r>
    </w:p>
    <w:p w:rsidR="00B30202" w:rsidRPr="00AA40DE" w:rsidRDefault="00B30202" w:rsidP="00B30202"/>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1</w:t>
      </w:r>
      <w:r w:rsidRPr="008F67B1">
        <w:rPr>
          <w:rStyle w:val="ldef"/>
          <w:rFonts w:ascii="Times New Roman" w:hAnsi="Times New Roman" w:cs="Times New Roman"/>
          <w:sz w:val="24"/>
          <w:szCs w:val="24"/>
          <w:shd w:val="clear" w:color="auto" w:fill="FFFFFF"/>
        </w:rPr>
        <w:t xml:space="preserve">"Семейството" </w:t>
      </w:r>
      <w:r w:rsidRPr="008F67B1">
        <w:rPr>
          <w:rFonts w:ascii="Times New Roman" w:hAnsi="Times New Roman" w:cs="Times New Roman"/>
          <w:sz w:val="24"/>
          <w:szCs w:val="24"/>
          <w:shd w:val="clear" w:color="auto" w:fill="FFFFFF"/>
        </w:rPr>
        <w:t>включва съпрузите, ненавършилите пълнолетие деца, както и навършилите пълнолетие, ако продължават да учат, до придобиване на средно образование, но не по-късно от 20-годишна възраст (родени, припознати, осиновени, доведени, заварени, с изключение на сключилите брак).</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 2.”Домакинство” са две и повече лица, които живеят заедно в </w:t>
      </w:r>
      <w:r>
        <w:rPr>
          <w:rFonts w:ascii="Times New Roman" w:hAnsi="Times New Roman" w:cs="Times New Roman"/>
          <w:sz w:val="24"/>
          <w:szCs w:val="24"/>
        </w:rPr>
        <w:t>е</w:t>
      </w:r>
      <w:r w:rsidRPr="008F67B1">
        <w:rPr>
          <w:rFonts w:ascii="Times New Roman" w:hAnsi="Times New Roman" w:cs="Times New Roman"/>
          <w:sz w:val="24"/>
          <w:szCs w:val="24"/>
        </w:rPr>
        <w:t>дно жилище или в част от жилище, имат общ бюджет, хранят се заедно, независимо от това, че някои от тях може да нямат родствени връзки по между си.</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3.”Млади семейства” са семействата, в които единият от съпрузите не е навършил 35 години към датата на подаване на документите за настаняване.</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xml:space="preserve">§ 4. </w:t>
      </w:r>
      <w:r w:rsidRPr="008F67B1">
        <w:rPr>
          <w:rStyle w:val="ldef"/>
          <w:rFonts w:ascii="Times New Roman" w:hAnsi="Times New Roman" w:cs="Times New Roman"/>
          <w:sz w:val="24"/>
          <w:szCs w:val="24"/>
          <w:shd w:val="clear" w:color="auto" w:fill="FFFFFF"/>
        </w:rPr>
        <w:t>"Родител, отглеждащ сам дете/деца"</w:t>
      </w:r>
      <w:r w:rsidRPr="008F67B1">
        <w:rPr>
          <w:rFonts w:ascii="Times New Roman" w:hAnsi="Times New Roman" w:cs="Times New Roman"/>
          <w:sz w:val="24"/>
          <w:szCs w:val="24"/>
          <w:shd w:val="clear" w:color="auto" w:fill="FFFFFF"/>
        </w:rPr>
        <w:t xml:space="preserve">  е лице, което поради вдовство, развод или </w:t>
      </w:r>
      <w:proofErr w:type="spellStart"/>
      <w:r w:rsidRPr="008F67B1">
        <w:rPr>
          <w:rFonts w:ascii="Times New Roman" w:hAnsi="Times New Roman" w:cs="Times New Roman"/>
          <w:sz w:val="24"/>
          <w:szCs w:val="24"/>
          <w:shd w:val="clear" w:color="auto" w:fill="FFFFFF"/>
        </w:rPr>
        <w:t>несключен</w:t>
      </w:r>
      <w:proofErr w:type="spellEnd"/>
      <w:r w:rsidRPr="008F67B1">
        <w:rPr>
          <w:rFonts w:ascii="Times New Roman" w:hAnsi="Times New Roman" w:cs="Times New Roman"/>
          <w:sz w:val="24"/>
          <w:szCs w:val="24"/>
          <w:shd w:val="clear" w:color="auto" w:fill="FFFFFF"/>
        </w:rPr>
        <w:t xml:space="preserve"> граждански брак отглежда сам деца до 18-годишна възраст, както и навършилите пълнолетие лица, в случай че продължават да учат, до придобиване на средно образование, но не по-късно от навършване на 20-годишна възраст.</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5.”Нарушение на добрите нрави” е действие или бездействие, което отрицателно въздейства върху установените в обществото морални и етични норми</w:t>
      </w:r>
      <w:r>
        <w:rPr>
          <w:rFonts w:ascii="Times New Roman" w:hAnsi="Times New Roman" w:cs="Times New Roman"/>
          <w:sz w:val="24"/>
          <w:szCs w:val="24"/>
        </w:rPr>
        <w:t>,</w:t>
      </w:r>
      <w:r w:rsidRPr="008F67B1">
        <w:rPr>
          <w:rFonts w:ascii="Times New Roman" w:hAnsi="Times New Roman" w:cs="Times New Roman"/>
          <w:sz w:val="24"/>
          <w:szCs w:val="24"/>
        </w:rPr>
        <w:t xml:space="preserve"> или е в противоречие с тях.</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6.”Гриж</w:t>
      </w:r>
      <w:r>
        <w:rPr>
          <w:rFonts w:ascii="Times New Roman" w:hAnsi="Times New Roman" w:cs="Times New Roman"/>
          <w:sz w:val="24"/>
          <w:szCs w:val="24"/>
        </w:rPr>
        <w:t>а на добър стопанин” е грижата</w:t>
      </w:r>
      <w:r w:rsidRPr="008F67B1">
        <w:rPr>
          <w:rFonts w:ascii="Times New Roman" w:hAnsi="Times New Roman" w:cs="Times New Roman"/>
          <w:sz w:val="24"/>
          <w:szCs w:val="24"/>
        </w:rPr>
        <w:t xml:space="preserve"> която би положил наемател при ползването на собствен имот.</w:t>
      </w:r>
    </w:p>
    <w:p w:rsidR="00B30202" w:rsidRPr="008F67B1" w:rsidRDefault="00B30202" w:rsidP="00B30202">
      <w:pPr>
        <w:spacing w:after="0" w:line="360" w:lineRule="auto"/>
        <w:jc w:val="both"/>
        <w:rPr>
          <w:rFonts w:ascii="Times New Roman" w:hAnsi="Times New Roman" w:cs="Times New Roman"/>
          <w:sz w:val="24"/>
          <w:szCs w:val="24"/>
        </w:rPr>
      </w:pPr>
      <w:r w:rsidRPr="008F67B1">
        <w:rPr>
          <w:rFonts w:ascii="Times New Roman" w:hAnsi="Times New Roman" w:cs="Times New Roman"/>
          <w:sz w:val="24"/>
          <w:szCs w:val="24"/>
        </w:rPr>
        <w:tab/>
        <w:t>§ 7.”Картотекиране” е определяне степента на жилищна нужда на физическо лице по низходящ ред по групи със съответен цифров и словесен израз.</w:t>
      </w:r>
    </w:p>
    <w:p w:rsidR="00B30202" w:rsidRPr="008F67B1" w:rsidRDefault="00B30202" w:rsidP="00B30202">
      <w:pPr>
        <w:pStyle w:val="1"/>
        <w:spacing w:line="360" w:lineRule="auto"/>
        <w:rPr>
          <w:szCs w:val="24"/>
          <w:lang w:val="bg-BG"/>
        </w:rPr>
      </w:pPr>
    </w:p>
    <w:p w:rsidR="00B30202" w:rsidRDefault="00B30202" w:rsidP="00B30202">
      <w:pPr>
        <w:pStyle w:val="1"/>
        <w:spacing w:line="360" w:lineRule="auto"/>
        <w:rPr>
          <w:szCs w:val="24"/>
          <w:lang w:val="bg-BG"/>
        </w:rPr>
      </w:pPr>
      <w:r w:rsidRPr="008F67B1">
        <w:rPr>
          <w:szCs w:val="24"/>
          <w:lang w:val="bg-BG"/>
        </w:rPr>
        <w:t>ПРЕХОДНИ  И  ЗАКЛЮЧИТЕЛНИ  РАЗПОРЕДБИ</w:t>
      </w:r>
    </w:p>
    <w:p w:rsidR="00B30202" w:rsidRPr="00AA40DE" w:rsidRDefault="00B30202" w:rsidP="00B30202"/>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lastRenderedPageBreak/>
        <w:t>§8</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 xml:space="preserve">Изпълнението на наредбата се възлага на </w:t>
      </w:r>
      <w:r>
        <w:rPr>
          <w:rFonts w:ascii="Times New Roman" w:hAnsi="Times New Roman" w:cs="Times New Roman"/>
          <w:sz w:val="24"/>
          <w:szCs w:val="24"/>
        </w:rPr>
        <w:t>К</w:t>
      </w:r>
      <w:r w:rsidRPr="008F67B1">
        <w:rPr>
          <w:rFonts w:ascii="Times New Roman" w:hAnsi="Times New Roman" w:cs="Times New Roman"/>
          <w:sz w:val="24"/>
          <w:szCs w:val="24"/>
        </w:rPr>
        <w:t>мета на общината.</w:t>
      </w:r>
    </w:p>
    <w:p w:rsidR="00B30202" w:rsidRPr="008F67B1" w:rsidRDefault="00B30202" w:rsidP="00B30202">
      <w:pPr>
        <w:spacing w:after="0" w:line="360" w:lineRule="auto"/>
        <w:ind w:firstLine="708"/>
        <w:jc w:val="both"/>
        <w:rPr>
          <w:rFonts w:ascii="Times New Roman" w:hAnsi="Times New Roman" w:cs="Times New Roman"/>
          <w:sz w:val="24"/>
          <w:szCs w:val="24"/>
          <w:lang w:eastAsia="en-US"/>
        </w:rPr>
      </w:pPr>
      <w:r w:rsidRPr="008F67B1">
        <w:rPr>
          <w:rFonts w:ascii="Times New Roman" w:hAnsi="Times New Roman" w:cs="Times New Roman"/>
          <w:sz w:val="24"/>
          <w:szCs w:val="24"/>
        </w:rPr>
        <w:t>§9</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lang w:eastAsia="en-US"/>
        </w:rPr>
        <w:t>Започналите производства до момента на влизане на настоящата наредба в сила, да бъдат приключени по утвърдения в нея ред.</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10</w:t>
      </w:r>
      <w:r w:rsidRPr="008F67B1">
        <w:rPr>
          <w:rFonts w:ascii="Times New Roman" w:hAnsi="Times New Roman" w:cs="Times New Roman"/>
          <w:b/>
          <w:sz w:val="24"/>
          <w:szCs w:val="24"/>
        </w:rPr>
        <w:t xml:space="preserve">. </w:t>
      </w:r>
      <w:r w:rsidRPr="00C62D45">
        <w:rPr>
          <w:rFonts w:ascii="Times New Roman" w:hAnsi="Times New Roman" w:cs="Times New Roman"/>
          <w:sz w:val="24"/>
          <w:szCs w:val="24"/>
        </w:rPr>
        <w:t>(1)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Тази наредба се приема на основание чл.45а и чл.47, ал.2 и ал.3 от Закона за общинската собственост с Решение на Общински съвет № ……/……….. и влиза в сила 3дни след публикуването.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C62D45">
        <w:rPr>
          <w:rFonts w:ascii="Times New Roman" w:hAnsi="Times New Roman" w:cs="Times New Roman"/>
          <w:sz w:val="24"/>
          <w:szCs w:val="24"/>
        </w:rPr>
        <w:t>(2)</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Всички случаи и въпроси, които не могат да бъдат уредени в тази наредба, се решават съгласно действащото законодателство.</w:t>
      </w:r>
    </w:p>
    <w:p w:rsidR="00B30202" w:rsidRPr="008F67B1" w:rsidRDefault="00B30202" w:rsidP="00B30202">
      <w:pPr>
        <w:spacing w:after="0" w:line="360" w:lineRule="auto"/>
        <w:ind w:firstLine="720"/>
        <w:jc w:val="both"/>
        <w:rPr>
          <w:rFonts w:ascii="Times New Roman" w:hAnsi="Times New Roman" w:cs="Times New Roman"/>
          <w:sz w:val="24"/>
          <w:szCs w:val="24"/>
        </w:rPr>
      </w:pPr>
      <w:r w:rsidRPr="008F67B1">
        <w:rPr>
          <w:rFonts w:ascii="Times New Roman" w:hAnsi="Times New Roman" w:cs="Times New Roman"/>
          <w:sz w:val="24"/>
          <w:szCs w:val="24"/>
        </w:rPr>
        <w:t>§ 11</w:t>
      </w:r>
      <w:r w:rsidRPr="008F67B1">
        <w:rPr>
          <w:rFonts w:ascii="Times New Roman" w:hAnsi="Times New Roman" w:cs="Times New Roman"/>
          <w:b/>
          <w:sz w:val="24"/>
          <w:szCs w:val="24"/>
        </w:rPr>
        <w:t xml:space="preserve">. </w:t>
      </w:r>
      <w:r w:rsidRPr="008F67B1">
        <w:rPr>
          <w:rFonts w:ascii="Times New Roman" w:hAnsi="Times New Roman" w:cs="Times New Roman"/>
          <w:sz w:val="24"/>
          <w:szCs w:val="24"/>
        </w:rPr>
        <w:t>Неразделна част от тази наредба са: Приложение №1 Заявление; Приложение №2 –Декларация.</w:t>
      </w:r>
    </w:p>
    <w:p w:rsidR="00B30202" w:rsidRPr="008F67B1" w:rsidRDefault="00B30202" w:rsidP="00B30202">
      <w:pPr>
        <w:spacing w:after="0" w:line="360" w:lineRule="auto"/>
        <w:ind w:firstLine="708"/>
        <w:jc w:val="both"/>
        <w:rPr>
          <w:rFonts w:ascii="Times New Roman" w:hAnsi="Times New Roman" w:cs="Times New Roman"/>
          <w:sz w:val="24"/>
          <w:szCs w:val="24"/>
          <w:lang w:eastAsia="en-US"/>
        </w:rPr>
      </w:pPr>
      <w:r w:rsidRPr="008F67B1">
        <w:rPr>
          <w:rFonts w:ascii="Times New Roman" w:hAnsi="Times New Roman" w:cs="Times New Roman"/>
          <w:sz w:val="24"/>
          <w:szCs w:val="24"/>
          <w:lang w:eastAsia="en-US"/>
        </w:rPr>
        <w:t>§ 12</w:t>
      </w:r>
      <w:r w:rsidRPr="008F67B1">
        <w:rPr>
          <w:rFonts w:ascii="Times New Roman" w:hAnsi="Times New Roman" w:cs="Times New Roman"/>
          <w:b/>
          <w:sz w:val="24"/>
          <w:szCs w:val="24"/>
          <w:lang w:eastAsia="en-US"/>
        </w:rPr>
        <w:t xml:space="preserve">. </w:t>
      </w:r>
      <w:r w:rsidRPr="008F67B1">
        <w:rPr>
          <w:rFonts w:ascii="Times New Roman" w:hAnsi="Times New Roman" w:cs="Times New Roman"/>
          <w:sz w:val="24"/>
          <w:szCs w:val="24"/>
          <w:lang w:eastAsia="en-US"/>
        </w:rPr>
        <w:t xml:space="preserve">Тази наредба отменя Наредба за условията и реда за установяване на жилищни нужди, настаняване и продажба на общински жилища приета с Решение на Общински съвет №327/31.05.2005 г., взето с </w:t>
      </w:r>
      <w:r>
        <w:rPr>
          <w:rFonts w:ascii="Times New Roman" w:hAnsi="Times New Roman" w:cs="Times New Roman"/>
          <w:sz w:val="24"/>
          <w:szCs w:val="24"/>
          <w:lang w:eastAsia="en-US"/>
        </w:rPr>
        <w:t>П</w:t>
      </w:r>
      <w:r w:rsidRPr="008F67B1">
        <w:rPr>
          <w:rFonts w:ascii="Times New Roman" w:hAnsi="Times New Roman" w:cs="Times New Roman"/>
          <w:sz w:val="24"/>
          <w:szCs w:val="24"/>
          <w:lang w:eastAsia="en-US"/>
        </w:rPr>
        <w:t xml:space="preserve">ротокол </w:t>
      </w:r>
      <w:r>
        <w:rPr>
          <w:rFonts w:ascii="Times New Roman" w:hAnsi="Times New Roman" w:cs="Times New Roman"/>
          <w:sz w:val="24"/>
          <w:szCs w:val="24"/>
          <w:lang w:eastAsia="en-US"/>
        </w:rPr>
        <w:t>№</w:t>
      </w:r>
      <w:r w:rsidRPr="008F67B1">
        <w:rPr>
          <w:rFonts w:ascii="Times New Roman" w:hAnsi="Times New Roman" w:cs="Times New Roman"/>
          <w:sz w:val="24"/>
          <w:szCs w:val="24"/>
          <w:lang w:eastAsia="en-US"/>
        </w:rPr>
        <w:t>23 и в сила от 30.06.2005 г.</w:t>
      </w:r>
    </w:p>
    <w:p w:rsidR="00B30202" w:rsidRDefault="00B30202" w:rsidP="00B30202">
      <w:pPr>
        <w:jc w:val="right"/>
        <w:outlineLvl w:val="0"/>
        <w:rPr>
          <w:i/>
        </w:rPr>
      </w:pPr>
      <w:r w:rsidRPr="00C175E6">
        <w:rPr>
          <w:i/>
        </w:rPr>
        <w:t xml:space="preserve">                                                                           </w:t>
      </w:r>
    </w:p>
    <w:p w:rsidR="00B30202" w:rsidRDefault="00B30202" w:rsidP="00B30202">
      <w:pPr>
        <w:jc w:val="right"/>
        <w:outlineLvl w:val="0"/>
        <w:rPr>
          <w:i/>
        </w:rPr>
      </w:pPr>
    </w:p>
    <w:p w:rsidR="00B30202" w:rsidRDefault="00B30202" w:rsidP="00B30202">
      <w:pPr>
        <w:jc w:val="right"/>
        <w:outlineLvl w:val="0"/>
        <w:rPr>
          <w:i/>
        </w:rPr>
      </w:pPr>
    </w:p>
    <w:p w:rsidR="00B30202" w:rsidRDefault="00B30202" w:rsidP="00B30202">
      <w:pPr>
        <w:jc w:val="right"/>
        <w:outlineLvl w:val="0"/>
        <w:rPr>
          <w:i/>
        </w:rPr>
      </w:pPr>
    </w:p>
    <w:p w:rsidR="00B30202" w:rsidRDefault="00B30202" w:rsidP="00B30202">
      <w:pPr>
        <w:jc w:val="right"/>
        <w:outlineLvl w:val="0"/>
        <w:rPr>
          <w:i/>
        </w:rPr>
      </w:pPr>
    </w:p>
    <w:p w:rsidR="00B30202" w:rsidRDefault="00B30202"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615B45" w:rsidRDefault="00615B45" w:rsidP="00B30202">
      <w:pPr>
        <w:jc w:val="right"/>
        <w:outlineLvl w:val="0"/>
        <w:rPr>
          <w:i/>
        </w:rPr>
      </w:pPr>
    </w:p>
    <w:p w:rsidR="00B30202" w:rsidRDefault="00B30202" w:rsidP="00B30202">
      <w:pPr>
        <w:jc w:val="right"/>
        <w:outlineLvl w:val="0"/>
        <w:rPr>
          <w:i/>
        </w:rPr>
      </w:pPr>
    </w:p>
    <w:p w:rsidR="00B30202" w:rsidRDefault="00B30202" w:rsidP="00B30202">
      <w:pPr>
        <w:jc w:val="right"/>
        <w:outlineLvl w:val="0"/>
        <w:rPr>
          <w:i/>
        </w:rPr>
      </w:pPr>
    </w:p>
    <w:p w:rsidR="00B30202" w:rsidRDefault="00B30202" w:rsidP="00B30202">
      <w:pPr>
        <w:jc w:val="right"/>
        <w:outlineLvl w:val="0"/>
        <w:rPr>
          <w:i/>
        </w:rPr>
      </w:pPr>
    </w:p>
    <w:p w:rsidR="00B30202" w:rsidRPr="00C62D45" w:rsidRDefault="00B30202" w:rsidP="00B30202">
      <w:pPr>
        <w:jc w:val="right"/>
        <w:outlineLvl w:val="0"/>
        <w:rPr>
          <w:rFonts w:ascii="Times New Roman" w:hAnsi="Times New Roman" w:cs="Times New Roman"/>
          <w:b/>
          <w:i/>
          <w:sz w:val="24"/>
          <w:szCs w:val="24"/>
        </w:rPr>
      </w:pPr>
      <w:r w:rsidRPr="00C62D45">
        <w:rPr>
          <w:rFonts w:ascii="Times New Roman" w:hAnsi="Times New Roman" w:cs="Times New Roman"/>
          <w:i/>
          <w:sz w:val="24"/>
          <w:szCs w:val="24"/>
        </w:rPr>
        <w:lastRenderedPageBreak/>
        <w:t xml:space="preserve">                          </w:t>
      </w:r>
      <w:r>
        <w:rPr>
          <w:rFonts w:ascii="Times New Roman" w:hAnsi="Times New Roman" w:cs="Times New Roman"/>
          <w:i/>
          <w:sz w:val="24"/>
          <w:szCs w:val="24"/>
        </w:rPr>
        <w:t xml:space="preserve">                             </w:t>
      </w:r>
      <w:r w:rsidRPr="00C62D45">
        <w:rPr>
          <w:rFonts w:ascii="Times New Roman" w:hAnsi="Times New Roman" w:cs="Times New Roman"/>
          <w:i/>
          <w:sz w:val="24"/>
          <w:szCs w:val="24"/>
        </w:rPr>
        <w:t xml:space="preserve"> </w:t>
      </w:r>
      <w:r w:rsidRPr="00C62D45">
        <w:rPr>
          <w:rFonts w:ascii="Times New Roman" w:hAnsi="Times New Roman" w:cs="Times New Roman"/>
          <w:b/>
          <w:i/>
          <w:sz w:val="24"/>
          <w:szCs w:val="24"/>
        </w:rPr>
        <w:t>Приложение №1</w:t>
      </w:r>
    </w:p>
    <w:p w:rsidR="00B30202" w:rsidRDefault="00B30202" w:rsidP="00B30202">
      <w:pPr>
        <w:outlineLvl w:val="0"/>
        <w:rPr>
          <w:rFonts w:ascii="Times New Roman" w:hAnsi="Times New Roman" w:cs="Times New Roman"/>
          <w:b/>
          <w:sz w:val="24"/>
          <w:szCs w:val="24"/>
        </w:rPr>
      </w:pPr>
      <w:r>
        <w:rPr>
          <w:rFonts w:ascii="Times New Roman" w:hAnsi="Times New Roman" w:cs="Times New Roman"/>
          <w:b/>
          <w:sz w:val="24"/>
          <w:szCs w:val="24"/>
        </w:rPr>
        <w:t>Вх.№…………………………</w:t>
      </w:r>
    </w:p>
    <w:p w:rsidR="00B30202" w:rsidRPr="00C62D45" w:rsidRDefault="00B30202" w:rsidP="00B30202">
      <w:pPr>
        <w:outlineLvl w:val="0"/>
        <w:rPr>
          <w:rFonts w:ascii="Times New Roman" w:hAnsi="Times New Roman" w:cs="Times New Roman"/>
          <w:b/>
          <w:sz w:val="24"/>
          <w:szCs w:val="24"/>
        </w:rPr>
      </w:pPr>
      <w:r w:rsidRPr="00C62D45">
        <w:rPr>
          <w:rFonts w:ascii="Times New Roman" w:hAnsi="Times New Roman" w:cs="Times New Roman"/>
          <w:b/>
          <w:sz w:val="24"/>
          <w:szCs w:val="24"/>
        </w:rPr>
        <w:t>ДО</w:t>
      </w:r>
    </w:p>
    <w:p w:rsidR="00B30202" w:rsidRPr="00C62D45" w:rsidRDefault="00B30202" w:rsidP="00B30202">
      <w:pPr>
        <w:outlineLvl w:val="0"/>
        <w:rPr>
          <w:rFonts w:ascii="Times New Roman" w:hAnsi="Times New Roman" w:cs="Times New Roman"/>
          <w:b/>
          <w:sz w:val="24"/>
          <w:szCs w:val="24"/>
        </w:rPr>
      </w:pPr>
      <w:r w:rsidRPr="00C62D45">
        <w:rPr>
          <w:rFonts w:ascii="Times New Roman" w:hAnsi="Times New Roman" w:cs="Times New Roman"/>
          <w:b/>
          <w:sz w:val="24"/>
          <w:szCs w:val="24"/>
        </w:rPr>
        <w:t xml:space="preserve">КМЕТА  НА </w:t>
      </w:r>
    </w:p>
    <w:p w:rsidR="00B30202" w:rsidRPr="00C62D45" w:rsidRDefault="00B30202" w:rsidP="00B30202">
      <w:pPr>
        <w:outlineLvl w:val="0"/>
        <w:rPr>
          <w:rFonts w:ascii="Times New Roman" w:hAnsi="Times New Roman" w:cs="Times New Roman"/>
          <w:sz w:val="24"/>
          <w:szCs w:val="24"/>
        </w:rPr>
      </w:pPr>
      <w:r w:rsidRPr="00C62D45">
        <w:rPr>
          <w:rFonts w:ascii="Times New Roman" w:hAnsi="Times New Roman" w:cs="Times New Roman"/>
          <w:b/>
          <w:sz w:val="24"/>
          <w:szCs w:val="24"/>
        </w:rPr>
        <w:t>ОБЩИНА ВЪЛЧИ ДОЛ</w:t>
      </w:r>
      <w:r w:rsidRPr="00C62D45">
        <w:rPr>
          <w:rFonts w:ascii="Times New Roman" w:hAnsi="Times New Roman" w:cs="Times New Roman"/>
          <w:sz w:val="24"/>
          <w:szCs w:val="24"/>
        </w:rPr>
        <w:t xml:space="preserve">    </w:t>
      </w:r>
    </w:p>
    <w:p w:rsidR="00B30202" w:rsidRPr="00C62D45" w:rsidRDefault="00B30202" w:rsidP="00B30202">
      <w:pPr>
        <w:ind w:left="6372"/>
        <w:rPr>
          <w:rFonts w:ascii="Times New Roman" w:hAnsi="Times New Roman" w:cs="Times New Roman"/>
          <w:sz w:val="24"/>
          <w:szCs w:val="24"/>
        </w:rPr>
      </w:pPr>
    </w:p>
    <w:p w:rsidR="00B30202" w:rsidRPr="00C62D45" w:rsidRDefault="00B30202" w:rsidP="00B30202">
      <w:pPr>
        <w:ind w:left="6372"/>
        <w:rPr>
          <w:rFonts w:ascii="Times New Roman" w:hAnsi="Times New Roman" w:cs="Times New Roman"/>
          <w:sz w:val="24"/>
          <w:szCs w:val="24"/>
        </w:rPr>
      </w:pPr>
    </w:p>
    <w:p w:rsidR="00B30202" w:rsidRPr="00C62D45" w:rsidRDefault="00B30202" w:rsidP="00B30202">
      <w:pPr>
        <w:ind w:left="3540"/>
        <w:outlineLvl w:val="0"/>
        <w:rPr>
          <w:rFonts w:ascii="Times New Roman" w:hAnsi="Times New Roman" w:cs="Times New Roman"/>
          <w:b/>
          <w:sz w:val="24"/>
          <w:szCs w:val="24"/>
        </w:rPr>
      </w:pPr>
    </w:p>
    <w:p w:rsidR="00B30202" w:rsidRPr="00C62D45" w:rsidRDefault="00B30202" w:rsidP="00B30202">
      <w:pPr>
        <w:ind w:left="3540"/>
        <w:outlineLvl w:val="0"/>
        <w:rPr>
          <w:rFonts w:ascii="Times New Roman" w:hAnsi="Times New Roman" w:cs="Times New Roman"/>
          <w:sz w:val="24"/>
          <w:szCs w:val="24"/>
        </w:rPr>
      </w:pPr>
      <w:proofErr w:type="gramStart"/>
      <w:r w:rsidRPr="00C62D45">
        <w:rPr>
          <w:rFonts w:ascii="Times New Roman" w:hAnsi="Times New Roman" w:cs="Times New Roman"/>
          <w:b/>
          <w:sz w:val="24"/>
          <w:szCs w:val="24"/>
          <w:lang w:val="en-US"/>
        </w:rPr>
        <w:t>З  А</w:t>
      </w:r>
      <w:proofErr w:type="gramEnd"/>
      <w:r w:rsidRPr="00C62D45">
        <w:rPr>
          <w:rFonts w:ascii="Times New Roman" w:hAnsi="Times New Roman" w:cs="Times New Roman"/>
          <w:b/>
          <w:sz w:val="24"/>
          <w:szCs w:val="24"/>
          <w:lang w:val="en-US"/>
        </w:rPr>
        <w:t xml:space="preserve">  Я  В  Л  Е  Н  И  Е</w:t>
      </w:r>
    </w:p>
    <w:p w:rsidR="00B30202" w:rsidRPr="00C62D45" w:rsidRDefault="00B30202" w:rsidP="00B30202">
      <w:pPr>
        <w:rPr>
          <w:rFonts w:ascii="Times New Roman" w:hAnsi="Times New Roman" w:cs="Times New Roman"/>
          <w:sz w:val="24"/>
          <w:szCs w:val="24"/>
        </w:rPr>
      </w:pPr>
    </w:p>
    <w:p w:rsidR="00B30202" w:rsidRPr="006B2838" w:rsidRDefault="00B30202" w:rsidP="00B30202">
      <w:pPr>
        <w:spacing w:after="0" w:line="360" w:lineRule="auto"/>
        <w:ind w:right="-2"/>
        <w:rPr>
          <w:rFonts w:ascii="Times New Roman" w:hAnsi="Times New Roman" w:cs="Times New Roman"/>
          <w:sz w:val="24"/>
          <w:szCs w:val="24"/>
        </w:rPr>
      </w:pPr>
      <w:r>
        <w:rPr>
          <w:rFonts w:ascii="Times New Roman" w:hAnsi="Times New Roman" w:cs="Times New Roman"/>
          <w:sz w:val="24"/>
          <w:szCs w:val="24"/>
        </w:rPr>
        <w:t>От…………….</w:t>
      </w:r>
      <w:r w:rsidRPr="006B2838">
        <w:rPr>
          <w:rFonts w:ascii="Times New Roman" w:hAnsi="Times New Roman" w:cs="Times New Roman"/>
          <w:sz w:val="24"/>
          <w:szCs w:val="24"/>
        </w:rPr>
        <w:t>………………………………………………</w:t>
      </w:r>
      <w:r>
        <w:rPr>
          <w:rFonts w:ascii="Times New Roman" w:hAnsi="Times New Roman" w:cs="Times New Roman"/>
          <w:sz w:val="24"/>
          <w:szCs w:val="24"/>
        </w:rPr>
        <w:t>, ЕГН:………..</w:t>
      </w:r>
      <w:r w:rsidRPr="006B2838">
        <w:rPr>
          <w:rFonts w:ascii="Times New Roman" w:hAnsi="Times New Roman" w:cs="Times New Roman"/>
          <w:sz w:val="24"/>
          <w:szCs w:val="24"/>
        </w:rPr>
        <w:t>…………................</w:t>
      </w:r>
    </w:p>
    <w:p w:rsidR="00B30202" w:rsidRPr="006B2838" w:rsidRDefault="00B30202" w:rsidP="00B30202">
      <w:pPr>
        <w:spacing w:after="0" w:line="360" w:lineRule="auto"/>
        <w:ind w:right="-2"/>
        <w:rPr>
          <w:rFonts w:ascii="Times New Roman" w:hAnsi="Times New Roman" w:cs="Times New Roman"/>
          <w:sz w:val="24"/>
          <w:szCs w:val="24"/>
        </w:rPr>
      </w:pPr>
      <w:r w:rsidRPr="006B2838">
        <w:rPr>
          <w:rFonts w:ascii="Times New Roman" w:hAnsi="Times New Roman" w:cs="Times New Roman"/>
          <w:sz w:val="24"/>
          <w:szCs w:val="24"/>
        </w:rPr>
        <w:t xml:space="preserve">Постоянен адрес: гр. /с./……………………..…………, общ. …………………………………, </w:t>
      </w:r>
      <w:proofErr w:type="spellStart"/>
      <w:r w:rsidRPr="006B2838">
        <w:rPr>
          <w:rFonts w:ascii="Times New Roman" w:hAnsi="Times New Roman" w:cs="Times New Roman"/>
          <w:sz w:val="24"/>
          <w:szCs w:val="24"/>
        </w:rPr>
        <w:t>обл</w:t>
      </w:r>
      <w:proofErr w:type="spellEnd"/>
      <w:r w:rsidRPr="006B2838">
        <w:rPr>
          <w:rFonts w:ascii="Times New Roman" w:hAnsi="Times New Roman" w:cs="Times New Roman"/>
          <w:sz w:val="24"/>
          <w:szCs w:val="24"/>
        </w:rPr>
        <w:t xml:space="preserve">………………………….ул. ………………………………………………….,  №………….., бл. …….., </w:t>
      </w:r>
      <w:proofErr w:type="spellStart"/>
      <w:r w:rsidRPr="006B2838">
        <w:rPr>
          <w:rFonts w:ascii="Times New Roman" w:hAnsi="Times New Roman" w:cs="Times New Roman"/>
          <w:sz w:val="24"/>
          <w:szCs w:val="24"/>
        </w:rPr>
        <w:t>вх</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ет</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ап</w:t>
      </w:r>
      <w:proofErr w:type="spellEnd"/>
      <w:r w:rsidRPr="006B2838">
        <w:rPr>
          <w:rFonts w:ascii="Times New Roman" w:hAnsi="Times New Roman" w:cs="Times New Roman"/>
          <w:sz w:val="24"/>
          <w:szCs w:val="24"/>
        </w:rPr>
        <w:t xml:space="preserve">…….…..  </w:t>
      </w:r>
    </w:p>
    <w:p w:rsidR="00B30202" w:rsidRPr="006B2838" w:rsidRDefault="00B30202" w:rsidP="00B30202">
      <w:pPr>
        <w:spacing w:after="0" w:line="360" w:lineRule="auto"/>
        <w:ind w:right="-2"/>
        <w:rPr>
          <w:rFonts w:ascii="Times New Roman" w:hAnsi="Times New Roman" w:cs="Times New Roman"/>
          <w:sz w:val="24"/>
          <w:szCs w:val="24"/>
        </w:rPr>
      </w:pPr>
      <w:r w:rsidRPr="006B2838">
        <w:rPr>
          <w:rFonts w:ascii="Times New Roman" w:hAnsi="Times New Roman" w:cs="Times New Roman"/>
          <w:sz w:val="24"/>
          <w:szCs w:val="24"/>
        </w:rPr>
        <w:t xml:space="preserve">Настоящ адрес: гр. /с./……………………..…………, общ. …………………………………, </w:t>
      </w:r>
      <w:proofErr w:type="spellStart"/>
      <w:r w:rsidRPr="006B2838">
        <w:rPr>
          <w:rFonts w:ascii="Times New Roman" w:hAnsi="Times New Roman" w:cs="Times New Roman"/>
          <w:sz w:val="24"/>
          <w:szCs w:val="24"/>
        </w:rPr>
        <w:t>обл</w:t>
      </w:r>
      <w:proofErr w:type="spellEnd"/>
      <w:r w:rsidRPr="006B2838">
        <w:rPr>
          <w:rFonts w:ascii="Times New Roman" w:hAnsi="Times New Roman" w:cs="Times New Roman"/>
          <w:sz w:val="24"/>
          <w:szCs w:val="24"/>
        </w:rPr>
        <w:t xml:space="preserve">………………………….ул. ………………………………………………….,  №………….., бл. …….., </w:t>
      </w:r>
      <w:proofErr w:type="spellStart"/>
      <w:r w:rsidRPr="006B2838">
        <w:rPr>
          <w:rFonts w:ascii="Times New Roman" w:hAnsi="Times New Roman" w:cs="Times New Roman"/>
          <w:sz w:val="24"/>
          <w:szCs w:val="24"/>
        </w:rPr>
        <w:t>вх</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ет</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ап</w:t>
      </w:r>
      <w:proofErr w:type="spellEnd"/>
      <w:r w:rsidRPr="006B2838">
        <w:rPr>
          <w:rFonts w:ascii="Times New Roman" w:hAnsi="Times New Roman" w:cs="Times New Roman"/>
          <w:sz w:val="24"/>
          <w:szCs w:val="24"/>
        </w:rPr>
        <w:t xml:space="preserve">…….…..  </w:t>
      </w:r>
    </w:p>
    <w:p w:rsidR="00B30202" w:rsidRPr="00C62D45" w:rsidRDefault="00B30202" w:rsidP="00B30202">
      <w:pPr>
        <w:ind w:right="-108"/>
        <w:rPr>
          <w:rFonts w:ascii="Times New Roman" w:hAnsi="Times New Roman" w:cs="Times New Roman"/>
          <w:sz w:val="24"/>
          <w:szCs w:val="24"/>
        </w:rPr>
      </w:pPr>
    </w:p>
    <w:p w:rsidR="00B30202" w:rsidRPr="00C62D45" w:rsidRDefault="00B30202" w:rsidP="00B30202">
      <w:pPr>
        <w:ind w:right="-108"/>
        <w:rPr>
          <w:rFonts w:ascii="Times New Roman" w:hAnsi="Times New Roman" w:cs="Times New Roman"/>
          <w:sz w:val="24"/>
          <w:szCs w:val="24"/>
        </w:rPr>
      </w:pPr>
    </w:p>
    <w:p w:rsidR="00B30202" w:rsidRPr="00C62D45" w:rsidRDefault="00B30202" w:rsidP="00B30202">
      <w:pPr>
        <w:ind w:right="-108" w:firstLine="709"/>
        <w:outlineLvl w:val="0"/>
        <w:rPr>
          <w:rFonts w:ascii="Times New Roman" w:hAnsi="Times New Roman" w:cs="Times New Roman"/>
          <w:b/>
          <w:sz w:val="24"/>
          <w:szCs w:val="24"/>
        </w:rPr>
      </w:pPr>
      <w:r w:rsidRPr="00C62D45">
        <w:rPr>
          <w:rFonts w:ascii="Times New Roman" w:hAnsi="Times New Roman" w:cs="Times New Roman"/>
          <w:b/>
          <w:sz w:val="24"/>
          <w:szCs w:val="24"/>
        </w:rPr>
        <w:t>ГОСПОДИН</w:t>
      </w:r>
      <w:r>
        <w:rPr>
          <w:rFonts w:ascii="Times New Roman" w:hAnsi="Times New Roman" w:cs="Times New Roman"/>
          <w:b/>
          <w:sz w:val="24"/>
          <w:szCs w:val="24"/>
        </w:rPr>
        <w:t>/ГОСПОЖО</w:t>
      </w:r>
      <w:r w:rsidRPr="00C62D45">
        <w:rPr>
          <w:rFonts w:ascii="Times New Roman" w:hAnsi="Times New Roman" w:cs="Times New Roman"/>
          <w:b/>
          <w:sz w:val="24"/>
          <w:szCs w:val="24"/>
        </w:rPr>
        <w:t xml:space="preserve">  КМЕТ,</w:t>
      </w:r>
    </w:p>
    <w:p w:rsidR="00B30202" w:rsidRPr="00C62D45" w:rsidRDefault="00B30202" w:rsidP="00B30202">
      <w:pPr>
        <w:ind w:right="-108" w:firstLine="709"/>
        <w:outlineLvl w:val="0"/>
        <w:rPr>
          <w:rFonts w:ascii="Times New Roman" w:hAnsi="Times New Roman" w:cs="Times New Roman"/>
          <w:b/>
          <w:sz w:val="24"/>
          <w:szCs w:val="24"/>
        </w:rPr>
      </w:pPr>
    </w:p>
    <w:p w:rsidR="00B30202" w:rsidRPr="00C62D45" w:rsidRDefault="00B30202" w:rsidP="00B30202">
      <w:pPr>
        <w:spacing w:after="0" w:line="360" w:lineRule="auto"/>
        <w:ind w:right="-108" w:firstLine="709"/>
        <w:outlineLvl w:val="0"/>
        <w:rPr>
          <w:rFonts w:ascii="Times New Roman" w:hAnsi="Times New Roman" w:cs="Times New Roman"/>
          <w:sz w:val="24"/>
          <w:szCs w:val="24"/>
        </w:rPr>
      </w:pPr>
      <w:r>
        <w:rPr>
          <w:rFonts w:ascii="Times New Roman" w:hAnsi="Times New Roman" w:cs="Times New Roman"/>
          <w:sz w:val="24"/>
          <w:szCs w:val="24"/>
        </w:rPr>
        <w:t xml:space="preserve"> Моля, </w:t>
      </w:r>
      <w:r w:rsidRPr="00C62D45">
        <w:rPr>
          <w:rFonts w:ascii="Times New Roman" w:hAnsi="Times New Roman" w:cs="Times New Roman"/>
          <w:sz w:val="24"/>
          <w:szCs w:val="24"/>
        </w:rPr>
        <w:t>да бъда включен</w:t>
      </w:r>
      <w:r>
        <w:rPr>
          <w:rFonts w:ascii="Times New Roman" w:hAnsi="Times New Roman" w:cs="Times New Roman"/>
          <w:sz w:val="24"/>
          <w:szCs w:val="24"/>
        </w:rPr>
        <w:t>/а в</w:t>
      </w:r>
      <w:r w:rsidRPr="00C62D45">
        <w:rPr>
          <w:rFonts w:ascii="Times New Roman" w:hAnsi="Times New Roman" w:cs="Times New Roman"/>
          <w:sz w:val="24"/>
          <w:szCs w:val="24"/>
        </w:rPr>
        <w:t xml:space="preserve"> к</w:t>
      </w:r>
      <w:r>
        <w:rPr>
          <w:rFonts w:ascii="Times New Roman" w:hAnsi="Times New Roman" w:cs="Times New Roman"/>
          <w:sz w:val="24"/>
          <w:szCs w:val="24"/>
        </w:rPr>
        <w:t xml:space="preserve">артотеката на </w:t>
      </w:r>
      <w:r w:rsidRPr="00C62D45">
        <w:rPr>
          <w:rFonts w:ascii="Times New Roman" w:hAnsi="Times New Roman" w:cs="Times New Roman"/>
          <w:sz w:val="24"/>
          <w:szCs w:val="24"/>
        </w:rPr>
        <w:t xml:space="preserve">нуждаещите се от жилище граждани  </w:t>
      </w:r>
      <w:r>
        <w:rPr>
          <w:rFonts w:ascii="Times New Roman" w:hAnsi="Times New Roman" w:cs="Times New Roman"/>
          <w:sz w:val="24"/>
          <w:szCs w:val="24"/>
        </w:rPr>
        <w:t>на Община</w:t>
      </w:r>
      <w:r w:rsidRPr="00C62D45">
        <w:rPr>
          <w:rFonts w:ascii="Times New Roman" w:hAnsi="Times New Roman" w:cs="Times New Roman"/>
          <w:sz w:val="24"/>
          <w:szCs w:val="24"/>
        </w:rPr>
        <w:t xml:space="preserve"> </w:t>
      </w:r>
      <w:proofErr w:type="spellStart"/>
      <w:r w:rsidRPr="00C62D45">
        <w:rPr>
          <w:rFonts w:ascii="Times New Roman" w:hAnsi="Times New Roman" w:cs="Times New Roman"/>
          <w:sz w:val="24"/>
          <w:szCs w:val="24"/>
        </w:rPr>
        <w:t>гр.Вълчи</w:t>
      </w:r>
      <w:proofErr w:type="spellEnd"/>
      <w:r w:rsidRPr="00C62D45">
        <w:rPr>
          <w:rFonts w:ascii="Times New Roman" w:hAnsi="Times New Roman" w:cs="Times New Roman"/>
          <w:sz w:val="24"/>
          <w:szCs w:val="24"/>
        </w:rPr>
        <w:t xml:space="preserve"> дол, като желая да бъдат задоволени жилищните нужди на семе</w:t>
      </w:r>
      <w:r>
        <w:rPr>
          <w:rFonts w:ascii="Times New Roman" w:hAnsi="Times New Roman" w:cs="Times New Roman"/>
          <w:sz w:val="24"/>
          <w:szCs w:val="24"/>
        </w:rPr>
        <w:t xml:space="preserve">йството (домакинството) ми чрез </w:t>
      </w:r>
      <w:r w:rsidRPr="00C62D45">
        <w:rPr>
          <w:rFonts w:ascii="Times New Roman" w:hAnsi="Times New Roman" w:cs="Times New Roman"/>
          <w:sz w:val="24"/>
          <w:szCs w:val="24"/>
        </w:rPr>
        <w:t>настаняване под наем</w:t>
      </w:r>
      <w:r>
        <w:rPr>
          <w:rFonts w:ascii="Times New Roman" w:hAnsi="Times New Roman" w:cs="Times New Roman"/>
          <w:sz w:val="24"/>
          <w:szCs w:val="24"/>
        </w:rPr>
        <w:t>.</w:t>
      </w:r>
    </w:p>
    <w:p w:rsidR="00B30202" w:rsidRPr="00C62D45" w:rsidRDefault="00B30202" w:rsidP="00B30202">
      <w:pPr>
        <w:ind w:left="3060" w:right="-108" w:hanging="2352"/>
        <w:jc w:val="both"/>
        <w:rPr>
          <w:rFonts w:ascii="Times New Roman" w:hAnsi="Times New Roman" w:cs="Times New Roman"/>
          <w:sz w:val="24"/>
          <w:szCs w:val="24"/>
        </w:rPr>
      </w:pPr>
    </w:p>
    <w:p w:rsidR="00B30202" w:rsidRPr="00C62D45" w:rsidRDefault="00B30202" w:rsidP="00B30202">
      <w:pPr>
        <w:ind w:right="-108" w:firstLine="709"/>
        <w:jc w:val="both"/>
        <w:rPr>
          <w:rFonts w:ascii="Times New Roman" w:hAnsi="Times New Roman" w:cs="Times New Roman"/>
          <w:sz w:val="24"/>
          <w:szCs w:val="24"/>
        </w:rPr>
      </w:pPr>
      <w:r w:rsidRPr="00C62D45">
        <w:rPr>
          <w:rFonts w:ascii="Times New Roman" w:hAnsi="Times New Roman" w:cs="Times New Roman"/>
          <w:b/>
          <w:sz w:val="24"/>
          <w:szCs w:val="24"/>
        </w:rPr>
        <w:t>ПРИЛОЖЕНИЯ:</w:t>
      </w:r>
      <w:r w:rsidRPr="00C62D45">
        <w:rPr>
          <w:rFonts w:ascii="Times New Roman" w:hAnsi="Times New Roman" w:cs="Times New Roman"/>
          <w:sz w:val="24"/>
          <w:szCs w:val="24"/>
        </w:rPr>
        <w:t xml:space="preserve">  </w:t>
      </w:r>
    </w:p>
    <w:p w:rsidR="00B30202" w:rsidRPr="00C62D45" w:rsidRDefault="00B30202" w:rsidP="00B30202">
      <w:pPr>
        <w:ind w:right="-108" w:firstLine="709"/>
        <w:jc w:val="both"/>
        <w:rPr>
          <w:rFonts w:ascii="Times New Roman" w:hAnsi="Times New Roman" w:cs="Times New Roman"/>
          <w:sz w:val="24"/>
          <w:szCs w:val="24"/>
        </w:rPr>
      </w:pPr>
      <w:r w:rsidRPr="00C62D45">
        <w:rPr>
          <w:rFonts w:ascii="Times New Roman" w:hAnsi="Times New Roman" w:cs="Times New Roman"/>
          <w:sz w:val="24"/>
          <w:szCs w:val="24"/>
        </w:rPr>
        <w:t>1.</w:t>
      </w:r>
      <w:r>
        <w:rPr>
          <w:rFonts w:ascii="Times New Roman" w:hAnsi="Times New Roman" w:cs="Times New Roman"/>
          <w:sz w:val="24"/>
          <w:szCs w:val="24"/>
        </w:rPr>
        <w:t xml:space="preserve"> </w:t>
      </w:r>
      <w:r w:rsidRPr="00C62D45">
        <w:rPr>
          <w:rFonts w:ascii="Times New Roman" w:hAnsi="Times New Roman" w:cs="Times New Roman"/>
          <w:sz w:val="24"/>
          <w:szCs w:val="24"/>
        </w:rPr>
        <w:t>Декларация по Нар</w:t>
      </w:r>
      <w:r>
        <w:rPr>
          <w:rFonts w:ascii="Times New Roman" w:hAnsi="Times New Roman" w:cs="Times New Roman"/>
          <w:sz w:val="24"/>
          <w:szCs w:val="24"/>
        </w:rPr>
        <w:t xml:space="preserve">едбата за условията и реда за </w:t>
      </w:r>
      <w:r w:rsidRPr="00C62D45">
        <w:rPr>
          <w:rFonts w:ascii="Times New Roman" w:hAnsi="Times New Roman" w:cs="Times New Roman"/>
          <w:sz w:val="24"/>
          <w:szCs w:val="24"/>
        </w:rPr>
        <w:t xml:space="preserve">управление </w:t>
      </w:r>
      <w:r>
        <w:rPr>
          <w:rFonts w:ascii="Times New Roman" w:hAnsi="Times New Roman" w:cs="Times New Roman"/>
          <w:sz w:val="24"/>
          <w:szCs w:val="24"/>
        </w:rPr>
        <w:t>на</w:t>
      </w:r>
      <w:r w:rsidRPr="00C62D45">
        <w:rPr>
          <w:rFonts w:ascii="Times New Roman" w:hAnsi="Times New Roman" w:cs="Times New Roman"/>
          <w:sz w:val="24"/>
          <w:szCs w:val="24"/>
        </w:rPr>
        <w:t xml:space="preserve"> жилищ</w:t>
      </w:r>
      <w:r>
        <w:rPr>
          <w:rFonts w:ascii="Times New Roman" w:hAnsi="Times New Roman" w:cs="Times New Roman"/>
          <w:sz w:val="24"/>
          <w:szCs w:val="24"/>
        </w:rPr>
        <w:t>ни нужди, настаняване и продажба на общински жилища</w:t>
      </w:r>
      <w:r w:rsidRPr="00C62D45">
        <w:rPr>
          <w:rFonts w:ascii="Times New Roman" w:hAnsi="Times New Roman" w:cs="Times New Roman"/>
          <w:sz w:val="24"/>
          <w:szCs w:val="24"/>
        </w:rPr>
        <w:t xml:space="preserve">   …………бр.      </w:t>
      </w:r>
    </w:p>
    <w:p w:rsidR="00B30202" w:rsidRPr="00C62D45" w:rsidRDefault="00B30202" w:rsidP="00B30202">
      <w:pPr>
        <w:ind w:firstLine="709"/>
        <w:jc w:val="both"/>
        <w:rPr>
          <w:rFonts w:ascii="Times New Roman" w:hAnsi="Times New Roman" w:cs="Times New Roman"/>
          <w:sz w:val="24"/>
          <w:szCs w:val="24"/>
          <w:lang w:val="ru-RU"/>
        </w:rPr>
      </w:pPr>
      <w:r w:rsidRPr="00C62D45">
        <w:rPr>
          <w:rFonts w:ascii="Times New Roman" w:hAnsi="Times New Roman" w:cs="Times New Roman"/>
          <w:sz w:val="24"/>
          <w:szCs w:val="24"/>
          <w:lang w:val="en-US"/>
        </w:rPr>
        <w:t>2</w:t>
      </w:r>
      <w:r w:rsidRPr="00C62D45">
        <w:rPr>
          <w:rFonts w:ascii="Times New Roman" w:hAnsi="Times New Roman" w:cs="Times New Roman"/>
          <w:sz w:val="24"/>
          <w:szCs w:val="24"/>
          <w:lang w:val="ru-RU"/>
        </w:rPr>
        <w:t xml:space="preserve">. </w:t>
      </w:r>
      <w:r>
        <w:rPr>
          <w:rFonts w:ascii="Times New Roman" w:hAnsi="Times New Roman" w:cs="Times New Roman"/>
          <w:sz w:val="24"/>
          <w:szCs w:val="24"/>
        </w:rPr>
        <w:t xml:space="preserve">Служебна бележка от работодател за </w:t>
      </w:r>
      <w:r w:rsidRPr="00C62D45">
        <w:rPr>
          <w:rFonts w:ascii="Times New Roman" w:hAnsi="Times New Roman" w:cs="Times New Roman"/>
          <w:sz w:val="24"/>
          <w:szCs w:val="24"/>
        </w:rPr>
        <w:t xml:space="preserve">доходите </w:t>
      </w:r>
      <w:r>
        <w:rPr>
          <w:rFonts w:ascii="Times New Roman" w:hAnsi="Times New Roman" w:cs="Times New Roman"/>
          <w:sz w:val="24"/>
          <w:szCs w:val="24"/>
        </w:rPr>
        <w:t xml:space="preserve">ми/ни </w:t>
      </w:r>
      <w:r w:rsidRPr="00C62D45">
        <w:rPr>
          <w:rFonts w:ascii="Times New Roman" w:hAnsi="Times New Roman" w:cs="Times New Roman"/>
          <w:sz w:val="24"/>
          <w:szCs w:val="24"/>
        </w:rPr>
        <w:t xml:space="preserve">за </w:t>
      </w:r>
      <w:proofErr w:type="spellStart"/>
      <w:r w:rsidRPr="00C62D45">
        <w:rPr>
          <w:rFonts w:ascii="Times New Roman" w:hAnsi="Times New Roman" w:cs="Times New Roman"/>
          <w:sz w:val="24"/>
          <w:szCs w:val="24"/>
        </w:rPr>
        <w:t>предходн</w:t>
      </w:r>
      <w:r w:rsidRPr="00C62D45">
        <w:rPr>
          <w:rFonts w:ascii="Times New Roman" w:hAnsi="Times New Roman" w:cs="Times New Roman"/>
          <w:sz w:val="24"/>
          <w:szCs w:val="24"/>
          <w:lang w:val="ru-RU"/>
        </w:rPr>
        <w:t>ите</w:t>
      </w:r>
      <w:proofErr w:type="spellEnd"/>
      <w:r w:rsidRPr="00C62D45">
        <w:rPr>
          <w:rFonts w:ascii="Times New Roman" w:hAnsi="Times New Roman" w:cs="Times New Roman"/>
          <w:sz w:val="24"/>
          <w:szCs w:val="24"/>
        </w:rPr>
        <w:t xml:space="preserve"> </w:t>
      </w:r>
      <w:r w:rsidRPr="00C62D45">
        <w:rPr>
          <w:rFonts w:ascii="Times New Roman" w:hAnsi="Times New Roman" w:cs="Times New Roman"/>
          <w:sz w:val="24"/>
          <w:szCs w:val="24"/>
          <w:lang w:val="ru-RU"/>
        </w:rPr>
        <w:t xml:space="preserve">шест </w:t>
      </w:r>
      <w:proofErr w:type="spellStart"/>
      <w:r w:rsidRPr="00C62D45">
        <w:rPr>
          <w:rFonts w:ascii="Times New Roman" w:hAnsi="Times New Roman" w:cs="Times New Roman"/>
          <w:sz w:val="24"/>
          <w:szCs w:val="24"/>
          <w:lang w:val="ru-RU"/>
        </w:rPr>
        <w:t>месеца</w:t>
      </w:r>
      <w:proofErr w:type="spellEnd"/>
      <w:r w:rsidRPr="00C62D45">
        <w:rPr>
          <w:rFonts w:ascii="Times New Roman" w:hAnsi="Times New Roman" w:cs="Times New Roman"/>
          <w:sz w:val="24"/>
          <w:szCs w:val="24"/>
        </w:rPr>
        <w:t>; - ……</w:t>
      </w:r>
      <w:proofErr w:type="gramStart"/>
      <w:r w:rsidRPr="00C62D45">
        <w:rPr>
          <w:rFonts w:ascii="Times New Roman" w:hAnsi="Times New Roman" w:cs="Times New Roman"/>
          <w:sz w:val="24"/>
          <w:szCs w:val="24"/>
        </w:rPr>
        <w:t>…..</w:t>
      </w:r>
      <w:proofErr w:type="gramEnd"/>
      <w:r w:rsidRPr="00C62D45">
        <w:rPr>
          <w:rFonts w:ascii="Times New Roman" w:hAnsi="Times New Roman" w:cs="Times New Roman"/>
          <w:sz w:val="24"/>
          <w:szCs w:val="24"/>
        </w:rPr>
        <w:t>бр.</w:t>
      </w:r>
    </w:p>
    <w:p w:rsidR="00B30202" w:rsidRPr="00C62D45" w:rsidRDefault="00B30202" w:rsidP="00B30202">
      <w:pPr>
        <w:ind w:firstLine="709"/>
        <w:jc w:val="both"/>
        <w:rPr>
          <w:rFonts w:ascii="Times New Roman" w:hAnsi="Times New Roman" w:cs="Times New Roman"/>
          <w:sz w:val="24"/>
          <w:szCs w:val="24"/>
        </w:rPr>
      </w:pPr>
      <w:r w:rsidRPr="00C62D45">
        <w:rPr>
          <w:rFonts w:ascii="Times New Roman" w:hAnsi="Times New Roman" w:cs="Times New Roman"/>
          <w:sz w:val="24"/>
          <w:szCs w:val="24"/>
          <w:lang w:val="en-US"/>
        </w:rPr>
        <w:t>3</w:t>
      </w:r>
      <w:r w:rsidRPr="00C62D45">
        <w:rPr>
          <w:rFonts w:ascii="Times New Roman" w:hAnsi="Times New Roman" w:cs="Times New Roman"/>
          <w:sz w:val="24"/>
          <w:szCs w:val="24"/>
          <w:lang w:val="ru-RU"/>
        </w:rPr>
        <w:t xml:space="preserve">. </w:t>
      </w:r>
      <w:r>
        <w:rPr>
          <w:rFonts w:ascii="Times New Roman" w:hAnsi="Times New Roman" w:cs="Times New Roman"/>
          <w:sz w:val="24"/>
          <w:szCs w:val="24"/>
        </w:rPr>
        <w:t>Служебна бележка</w:t>
      </w:r>
      <w:r w:rsidRPr="00C62D45">
        <w:rPr>
          <w:rFonts w:ascii="Times New Roman" w:hAnsi="Times New Roman" w:cs="Times New Roman"/>
          <w:sz w:val="24"/>
          <w:szCs w:val="24"/>
        </w:rPr>
        <w:t xml:space="preserve"> от </w:t>
      </w:r>
      <w:r w:rsidRPr="00C62D45">
        <w:rPr>
          <w:rFonts w:ascii="Times New Roman" w:hAnsi="Times New Roman" w:cs="Times New Roman"/>
          <w:sz w:val="24"/>
          <w:szCs w:val="24"/>
          <w:lang w:val="ru-RU"/>
        </w:rPr>
        <w:t>дирекция “</w:t>
      </w:r>
      <w:r w:rsidRPr="00C62D45">
        <w:rPr>
          <w:rFonts w:ascii="Times New Roman" w:hAnsi="Times New Roman" w:cs="Times New Roman"/>
          <w:sz w:val="24"/>
          <w:szCs w:val="24"/>
        </w:rPr>
        <w:t>Бюрото по труда</w:t>
      </w:r>
      <w:r w:rsidRPr="00C62D45">
        <w:rPr>
          <w:rFonts w:ascii="Times New Roman" w:hAnsi="Times New Roman" w:cs="Times New Roman"/>
          <w:sz w:val="24"/>
          <w:szCs w:val="24"/>
          <w:lang w:val="ru-RU"/>
        </w:rPr>
        <w:t>”</w:t>
      </w:r>
      <w:r w:rsidRPr="00C62D45">
        <w:rPr>
          <w:rFonts w:ascii="Times New Roman" w:hAnsi="Times New Roman" w:cs="Times New Roman"/>
          <w:sz w:val="24"/>
          <w:szCs w:val="24"/>
        </w:rPr>
        <w:t xml:space="preserve"> – </w:t>
      </w:r>
      <w:r w:rsidRPr="00C62D45">
        <w:rPr>
          <w:rFonts w:ascii="Times New Roman" w:hAnsi="Times New Roman" w:cs="Times New Roman"/>
          <w:sz w:val="24"/>
          <w:szCs w:val="24"/>
          <w:lang w:val="ru-RU"/>
        </w:rPr>
        <w:t>гр</w:t>
      </w:r>
      <w:r>
        <w:rPr>
          <w:rFonts w:ascii="Times New Roman" w:hAnsi="Times New Roman" w:cs="Times New Roman"/>
          <w:sz w:val="24"/>
          <w:szCs w:val="24"/>
          <w:lang w:val="ru-RU"/>
        </w:rPr>
        <w:t>.</w:t>
      </w:r>
      <w:r w:rsidRPr="00C62D45">
        <w:rPr>
          <w:rFonts w:ascii="Times New Roman" w:hAnsi="Times New Roman" w:cs="Times New Roman"/>
          <w:sz w:val="24"/>
          <w:szCs w:val="24"/>
          <w:lang w:val="ru-RU"/>
        </w:rPr>
        <w:t xml:space="preserve"> </w:t>
      </w:r>
      <w:proofErr w:type="spellStart"/>
      <w:r w:rsidRPr="00C62D45">
        <w:rPr>
          <w:rFonts w:ascii="Times New Roman" w:hAnsi="Times New Roman" w:cs="Times New Roman"/>
          <w:sz w:val="24"/>
          <w:szCs w:val="24"/>
          <w:lang w:val="ru-RU"/>
        </w:rPr>
        <w:t>Вълчи</w:t>
      </w:r>
      <w:proofErr w:type="spellEnd"/>
      <w:r w:rsidRPr="00C62D45">
        <w:rPr>
          <w:rFonts w:ascii="Times New Roman" w:hAnsi="Times New Roman" w:cs="Times New Roman"/>
          <w:sz w:val="24"/>
          <w:szCs w:val="24"/>
          <w:lang w:val="ru-RU"/>
        </w:rPr>
        <w:t xml:space="preserve"> дол </w:t>
      </w:r>
      <w:r w:rsidRPr="00C62D45">
        <w:rPr>
          <w:rFonts w:ascii="Times New Roman" w:hAnsi="Times New Roman" w:cs="Times New Roman"/>
          <w:sz w:val="24"/>
          <w:szCs w:val="24"/>
        </w:rPr>
        <w:t xml:space="preserve">- за регистрация като </w:t>
      </w:r>
      <w:proofErr w:type="gramStart"/>
      <w:r w:rsidRPr="00C62D45">
        <w:rPr>
          <w:rFonts w:ascii="Times New Roman" w:hAnsi="Times New Roman" w:cs="Times New Roman"/>
          <w:sz w:val="24"/>
          <w:szCs w:val="24"/>
        </w:rPr>
        <w:t>безработен;  …</w:t>
      </w:r>
      <w:proofErr w:type="gramEnd"/>
      <w:r w:rsidRPr="00C62D45">
        <w:rPr>
          <w:rFonts w:ascii="Times New Roman" w:hAnsi="Times New Roman" w:cs="Times New Roman"/>
          <w:sz w:val="24"/>
          <w:szCs w:val="24"/>
        </w:rPr>
        <w:t>…………бр.</w:t>
      </w:r>
    </w:p>
    <w:p w:rsidR="00B30202" w:rsidRPr="00C62D45" w:rsidRDefault="00B30202" w:rsidP="00B30202">
      <w:pPr>
        <w:spacing w:after="0" w:line="360" w:lineRule="auto"/>
        <w:ind w:firstLine="709"/>
        <w:jc w:val="both"/>
        <w:rPr>
          <w:rFonts w:ascii="Times New Roman" w:hAnsi="Times New Roman" w:cs="Times New Roman"/>
          <w:sz w:val="24"/>
          <w:szCs w:val="24"/>
          <w:lang w:val="ru-RU"/>
        </w:rPr>
      </w:pPr>
      <w:r w:rsidRPr="00C62D45">
        <w:rPr>
          <w:rFonts w:ascii="Times New Roman" w:hAnsi="Times New Roman" w:cs="Times New Roman"/>
          <w:sz w:val="24"/>
          <w:szCs w:val="24"/>
          <w:lang w:val="en-US"/>
        </w:rPr>
        <w:lastRenderedPageBreak/>
        <w:t>4</w:t>
      </w:r>
      <w:r w:rsidRPr="00C62D45">
        <w:rPr>
          <w:rFonts w:ascii="Times New Roman" w:hAnsi="Times New Roman" w:cs="Times New Roman"/>
          <w:sz w:val="24"/>
          <w:szCs w:val="24"/>
          <w:lang w:val="ru-RU"/>
        </w:rPr>
        <w:t xml:space="preserve">. </w:t>
      </w:r>
      <w:r>
        <w:rPr>
          <w:rFonts w:ascii="Times New Roman" w:hAnsi="Times New Roman" w:cs="Times New Roman"/>
          <w:sz w:val="24"/>
          <w:szCs w:val="24"/>
        </w:rPr>
        <w:t>Удостоверение</w:t>
      </w:r>
      <w:r w:rsidRPr="00C62D45">
        <w:rPr>
          <w:rFonts w:ascii="Times New Roman" w:hAnsi="Times New Roman" w:cs="Times New Roman"/>
          <w:sz w:val="24"/>
          <w:szCs w:val="24"/>
        </w:rPr>
        <w:t xml:space="preserve"> от </w:t>
      </w:r>
      <w:proofErr w:type="gramStart"/>
      <w:r w:rsidRPr="00C62D45">
        <w:rPr>
          <w:rFonts w:ascii="Times New Roman" w:hAnsi="Times New Roman" w:cs="Times New Roman"/>
          <w:sz w:val="24"/>
          <w:szCs w:val="24"/>
        </w:rPr>
        <w:t>Дирекция ”Социално</w:t>
      </w:r>
      <w:proofErr w:type="gramEnd"/>
      <w:r w:rsidRPr="00C62D45">
        <w:rPr>
          <w:rFonts w:ascii="Times New Roman" w:hAnsi="Times New Roman" w:cs="Times New Roman"/>
          <w:sz w:val="24"/>
          <w:szCs w:val="24"/>
        </w:rPr>
        <w:t xml:space="preserve"> подпомагане” – </w:t>
      </w:r>
      <w:proofErr w:type="spellStart"/>
      <w:r w:rsidRPr="00C62D45">
        <w:rPr>
          <w:rFonts w:ascii="Times New Roman" w:hAnsi="Times New Roman" w:cs="Times New Roman"/>
          <w:sz w:val="24"/>
          <w:szCs w:val="24"/>
          <w:lang w:val="ru-RU"/>
        </w:rPr>
        <w:t>Вълчи</w:t>
      </w:r>
      <w:proofErr w:type="spellEnd"/>
      <w:r w:rsidRPr="00C62D45">
        <w:rPr>
          <w:rFonts w:ascii="Times New Roman" w:hAnsi="Times New Roman" w:cs="Times New Roman"/>
          <w:sz w:val="24"/>
          <w:szCs w:val="24"/>
          <w:lang w:val="ru-RU"/>
        </w:rPr>
        <w:t xml:space="preserve"> дол</w:t>
      </w:r>
      <w:r w:rsidRPr="00C62D45">
        <w:rPr>
          <w:rFonts w:ascii="Times New Roman" w:hAnsi="Times New Roman" w:cs="Times New Roman"/>
          <w:sz w:val="24"/>
          <w:szCs w:val="24"/>
        </w:rPr>
        <w:t xml:space="preserve">, </w:t>
      </w:r>
      <w:r>
        <w:rPr>
          <w:rFonts w:ascii="Times New Roman" w:hAnsi="Times New Roman" w:cs="Times New Roman"/>
          <w:sz w:val="24"/>
          <w:szCs w:val="24"/>
        </w:rPr>
        <w:t xml:space="preserve">за месечно подпомагане </w:t>
      </w:r>
      <w:r w:rsidRPr="00C62D45">
        <w:rPr>
          <w:rFonts w:ascii="Times New Roman" w:hAnsi="Times New Roman" w:cs="Times New Roman"/>
          <w:sz w:val="24"/>
          <w:szCs w:val="24"/>
        </w:rPr>
        <w:t xml:space="preserve">по </w:t>
      </w:r>
      <w:r>
        <w:rPr>
          <w:rFonts w:ascii="Times New Roman" w:hAnsi="Times New Roman" w:cs="Times New Roman"/>
          <w:sz w:val="24"/>
          <w:szCs w:val="24"/>
        </w:rPr>
        <w:t xml:space="preserve">реда на </w:t>
      </w:r>
      <w:r w:rsidRPr="00C62D45">
        <w:rPr>
          <w:rFonts w:ascii="Times New Roman" w:hAnsi="Times New Roman" w:cs="Times New Roman"/>
          <w:sz w:val="24"/>
          <w:szCs w:val="24"/>
        </w:rPr>
        <w:t>Закона за социално подпомагане /ЗСП/; ……………..бр.</w:t>
      </w:r>
    </w:p>
    <w:p w:rsidR="00B30202" w:rsidRPr="00C62D45" w:rsidRDefault="00B30202" w:rsidP="00B30202">
      <w:pPr>
        <w:spacing w:after="0" w:line="360" w:lineRule="auto"/>
        <w:ind w:firstLine="709"/>
        <w:jc w:val="both"/>
        <w:rPr>
          <w:rFonts w:ascii="Times New Roman" w:hAnsi="Times New Roman" w:cs="Times New Roman"/>
          <w:sz w:val="24"/>
          <w:szCs w:val="24"/>
          <w:lang w:val="en-US"/>
        </w:rPr>
      </w:pPr>
      <w:r w:rsidRPr="00C62D45">
        <w:rPr>
          <w:rFonts w:ascii="Times New Roman" w:hAnsi="Times New Roman" w:cs="Times New Roman"/>
          <w:sz w:val="24"/>
          <w:szCs w:val="24"/>
          <w:lang w:val="en-US"/>
        </w:rPr>
        <w:t>5</w:t>
      </w:r>
      <w:r w:rsidRPr="00C62D45">
        <w:rPr>
          <w:rFonts w:ascii="Times New Roman" w:hAnsi="Times New Roman" w:cs="Times New Roman"/>
          <w:sz w:val="24"/>
          <w:szCs w:val="24"/>
          <w:lang w:val="ru-RU"/>
        </w:rPr>
        <w:t xml:space="preserve">. </w:t>
      </w:r>
      <w:r>
        <w:rPr>
          <w:rFonts w:ascii="Times New Roman" w:hAnsi="Times New Roman" w:cs="Times New Roman"/>
          <w:sz w:val="24"/>
          <w:szCs w:val="24"/>
        </w:rPr>
        <w:t>Решение от</w:t>
      </w:r>
      <w:r w:rsidRPr="00C62D45">
        <w:rPr>
          <w:rFonts w:ascii="Times New Roman" w:hAnsi="Times New Roman" w:cs="Times New Roman"/>
          <w:sz w:val="24"/>
          <w:szCs w:val="24"/>
        </w:rPr>
        <w:t xml:space="preserve"> Трудово експертна лекарска комисия /ТЕЛК/ - за определяне степента на </w:t>
      </w:r>
      <w:proofErr w:type="gramStart"/>
      <w:r w:rsidRPr="00C62D45">
        <w:rPr>
          <w:rFonts w:ascii="Times New Roman" w:hAnsi="Times New Roman" w:cs="Times New Roman"/>
          <w:sz w:val="24"/>
          <w:szCs w:val="24"/>
        </w:rPr>
        <w:t xml:space="preserve">нетрудоспособност </w:t>
      </w:r>
      <w:r w:rsidRPr="00C62D45">
        <w:rPr>
          <w:rFonts w:ascii="Times New Roman" w:hAnsi="Times New Roman" w:cs="Times New Roman"/>
          <w:sz w:val="24"/>
          <w:szCs w:val="24"/>
          <w:lang w:val="ru-RU"/>
        </w:rPr>
        <w:t xml:space="preserve"> …</w:t>
      </w:r>
      <w:proofErr w:type="gramEnd"/>
      <w:r w:rsidRPr="00C62D45">
        <w:rPr>
          <w:rFonts w:ascii="Times New Roman" w:hAnsi="Times New Roman" w:cs="Times New Roman"/>
          <w:sz w:val="24"/>
          <w:szCs w:val="24"/>
          <w:lang w:val="ru-RU"/>
        </w:rPr>
        <w:t>………</w:t>
      </w:r>
      <w:proofErr w:type="spellStart"/>
      <w:r w:rsidRPr="00C62D45">
        <w:rPr>
          <w:rFonts w:ascii="Times New Roman" w:hAnsi="Times New Roman" w:cs="Times New Roman"/>
          <w:sz w:val="24"/>
          <w:szCs w:val="24"/>
          <w:lang w:val="ru-RU"/>
        </w:rPr>
        <w:t>бр</w:t>
      </w:r>
      <w:proofErr w:type="spellEnd"/>
      <w:r w:rsidRPr="00C62D45">
        <w:rPr>
          <w:rFonts w:ascii="Times New Roman" w:hAnsi="Times New Roman" w:cs="Times New Roman"/>
          <w:sz w:val="24"/>
          <w:szCs w:val="24"/>
          <w:lang w:val="ru-RU"/>
        </w:rPr>
        <w:t>.</w:t>
      </w:r>
    </w:p>
    <w:p w:rsidR="00B30202" w:rsidRPr="00C62D45" w:rsidRDefault="00B30202" w:rsidP="00B30202">
      <w:pPr>
        <w:spacing w:after="0" w:line="360" w:lineRule="auto"/>
        <w:ind w:firstLine="709"/>
        <w:jc w:val="both"/>
        <w:rPr>
          <w:rFonts w:ascii="Times New Roman" w:hAnsi="Times New Roman" w:cs="Times New Roman"/>
          <w:sz w:val="24"/>
          <w:szCs w:val="24"/>
          <w:lang w:val="ru-RU"/>
        </w:rPr>
      </w:pPr>
      <w:r w:rsidRPr="004D33A3">
        <w:rPr>
          <w:rFonts w:ascii="Times New Roman" w:hAnsi="Times New Roman" w:cs="Times New Roman"/>
          <w:sz w:val="24"/>
          <w:szCs w:val="24"/>
          <w:lang w:val="en-US"/>
        </w:rPr>
        <w:t>6</w:t>
      </w:r>
      <w:r w:rsidRPr="004D33A3">
        <w:rPr>
          <w:rFonts w:ascii="Times New Roman" w:hAnsi="Times New Roman" w:cs="Times New Roman"/>
          <w:sz w:val="24"/>
          <w:szCs w:val="24"/>
          <w:lang w:val="ru-RU"/>
        </w:rPr>
        <w:t xml:space="preserve">. </w:t>
      </w:r>
      <w:r w:rsidRPr="004D33A3">
        <w:rPr>
          <w:rFonts w:ascii="Times New Roman" w:hAnsi="Times New Roman" w:cs="Times New Roman"/>
          <w:sz w:val="24"/>
          <w:szCs w:val="24"/>
        </w:rPr>
        <w:t>Удостоверения за вписвания, отбелязвания и заличавания за лице на основание чл.45, буква „</w:t>
      </w:r>
      <w:proofErr w:type="gramStart"/>
      <w:r w:rsidRPr="004D33A3">
        <w:rPr>
          <w:rFonts w:ascii="Times New Roman" w:hAnsi="Times New Roman" w:cs="Times New Roman"/>
          <w:sz w:val="24"/>
          <w:szCs w:val="24"/>
        </w:rPr>
        <w:t>а“ и</w:t>
      </w:r>
      <w:proofErr w:type="gramEnd"/>
      <w:r w:rsidRPr="004D33A3">
        <w:rPr>
          <w:rFonts w:ascii="Times New Roman" w:hAnsi="Times New Roman" w:cs="Times New Roman"/>
          <w:sz w:val="24"/>
          <w:szCs w:val="24"/>
        </w:rPr>
        <w:t xml:space="preserve"> „в“ от ПВ, издадено от Служба по вписванията гр. Девня;…………</w:t>
      </w:r>
      <w:r w:rsidRPr="00C62D45">
        <w:rPr>
          <w:rFonts w:ascii="Times New Roman" w:hAnsi="Times New Roman" w:cs="Times New Roman"/>
          <w:sz w:val="24"/>
          <w:szCs w:val="24"/>
        </w:rPr>
        <w:t>бр.</w:t>
      </w:r>
    </w:p>
    <w:p w:rsidR="00B30202" w:rsidRPr="00C62D45" w:rsidRDefault="00B30202" w:rsidP="00B30202">
      <w:pPr>
        <w:spacing w:after="0" w:line="360" w:lineRule="auto"/>
        <w:ind w:firstLine="709"/>
        <w:jc w:val="both"/>
        <w:rPr>
          <w:rFonts w:ascii="Times New Roman" w:hAnsi="Times New Roman" w:cs="Times New Roman"/>
          <w:sz w:val="24"/>
          <w:szCs w:val="24"/>
          <w:lang w:val="ru-RU"/>
        </w:rPr>
      </w:pPr>
      <w:r w:rsidRPr="00C62D45">
        <w:rPr>
          <w:rFonts w:ascii="Times New Roman" w:hAnsi="Times New Roman" w:cs="Times New Roman"/>
          <w:sz w:val="24"/>
          <w:szCs w:val="24"/>
          <w:lang w:val="en-US"/>
        </w:rPr>
        <w:t>7</w:t>
      </w:r>
      <w:r w:rsidRPr="00C62D45">
        <w:rPr>
          <w:rFonts w:ascii="Times New Roman" w:hAnsi="Times New Roman" w:cs="Times New Roman"/>
          <w:sz w:val="24"/>
          <w:szCs w:val="24"/>
          <w:lang w:val="ru-RU"/>
        </w:rPr>
        <w:t xml:space="preserve">. </w:t>
      </w:r>
      <w:proofErr w:type="spellStart"/>
      <w:r w:rsidRPr="00C62D45">
        <w:rPr>
          <w:rFonts w:ascii="Times New Roman" w:hAnsi="Times New Roman" w:cs="Times New Roman"/>
          <w:sz w:val="24"/>
          <w:szCs w:val="24"/>
          <w:lang w:val="ru-RU"/>
        </w:rPr>
        <w:t>Документи</w:t>
      </w:r>
      <w:proofErr w:type="spellEnd"/>
      <w:r w:rsidRPr="00C62D45">
        <w:rPr>
          <w:rFonts w:ascii="Times New Roman" w:hAnsi="Times New Roman" w:cs="Times New Roman"/>
          <w:sz w:val="24"/>
          <w:szCs w:val="24"/>
          <w:lang w:val="ru-RU"/>
        </w:rPr>
        <w:t xml:space="preserve"> </w:t>
      </w:r>
      <w:proofErr w:type="spellStart"/>
      <w:r w:rsidRPr="00C62D45">
        <w:rPr>
          <w:rFonts w:ascii="Times New Roman" w:hAnsi="Times New Roman" w:cs="Times New Roman"/>
          <w:sz w:val="24"/>
          <w:szCs w:val="24"/>
          <w:lang w:val="ru-RU"/>
        </w:rPr>
        <w:t>удостоверяващи</w:t>
      </w:r>
      <w:proofErr w:type="spellEnd"/>
      <w:r w:rsidRPr="00C62D45">
        <w:rPr>
          <w:rFonts w:ascii="Times New Roman" w:hAnsi="Times New Roman" w:cs="Times New Roman"/>
          <w:sz w:val="24"/>
          <w:szCs w:val="24"/>
          <w:lang w:val="ru-RU"/>
        </w:rPr>
        <w:t xml:space="preserve"> доходи от рента на </w:t>
      </w:r>
      <w:proofErr w:type="spellStart"/>
      <w:r w:rsidRPr="00C62D45">
        <w:rPr>
          <w:rFonts w:ascii="Times New Roman" w:hAnsi="Times New Roman" w:cs="Times New Roman"/>
          <w:sz w:val="24"/>
          <w:szCs w:val="24"/>
          <w:lang w:val="ru-RU"/>
        </w:rPr>
        <w:t>земеделски</w:t>
      </w:r>
      <w:proofErr w:type="spellEnd"/>
      <w:r w:rsidRPr="00C62D45">
        <w:rPr>
          <w:rFonts w:ascii="Times New Roman" w:hAnsi="Times New Roman" w:cs="Times New Roman"/>
          <w:sz w:val="24"/>
          <w:szCs w:val="24"/>
          <w:lang w:val="ru-RU"/>
        </w:rPr>
        <w:t xml:space="preserve"> </w:t>
      </w:r>
      <w:proofErr w:type="spellStart"/>
      <w:r w:rsidRPr="00C62D45">
        <w:rPr>
          <w:rFonts w:ascii="Times New Roman" w:hAnsi="Times New Roman" w:cs="Times New Roman"/>
          <w:sz w:val="24"/>
          <w:szCs w:val="24"/>
          <w:lang w:val="ru-RU"/>
        </w:rPr>
        <w:t>земи</w:t>
      </w:r>
      <w:proofErr w:type="spellEnd"/>
      <w:r w:rsidRPr="00C62D45">
        <w:rPr>
          <w:rFonts w:ascii="Times New Roman" w:hAnsi="Times New Roman" w:cs="Times New Roman"/>
          <w:sz w:val="24"/>
          <w:szCs w:val="24"/>
          <w:lang w:val="ru-RU"/>
        </w:rPr>
        <w:t xml:space="preserve"> и </w:t>
      </w:r>
      <w:proofErr w:type="spellStart"/>
      <w:r w:rsidRPr="00C62D45">
        <w:rPr>
          <w:rFonts w:ascii="Times New Roman" w:hAnsi="Times New Roman" w:cs="Times New Roman"/>
          <w:sz w:val="24"/>
          <w:szCs w:val="24"/>
          <w:lang w:val="ru-RU"/>
        </w:rPr>
        <w:t>земеделски</w:t>
      </w:r>
      <w:proofErr w:type="spellEnd"/>
      <w:r w:rsidRPr="00C62D45">
        <w:rPr>
          <w:rFonts w:ascii="Times New Roman" w:hAnsi="Times New Roman" w:cs="Times New Roman"/>
          <w:sz w:val="24"/>
          <w:szCs w:val="24"/>
          <w:lang w:val="ru-RU"/>
        </w:rPr>
        <w:t xml:space="preserve"> производители…………</w:t>
      </w:r>
      <w:proofErr w:type="gramStart"/>
      <w:r w:rsidRPr="00C62D45">
        <w:rPr>
          <w:rFonts w:ascii="Times New Roman" w:hAnsi="Times New Roman" w:cs="Times New Roman"/>
          <w:sz w:val="24"/>
          <w:szCs w:val="24"/>
          <w:lang w:val="ru-RU"/>
        </w:rPr>
        <w:t>…..</w:t>
      </w:r>
      <w:proofErr w:type="spellStart"/>
      <w:proofErr w:type="gramEnd"/>
      <w:r w:rsidRPr="00C62D45">
        <w:rPr>
          <w:rFonts w:ascii="Times New Roman" w:hAnsi="Times New Roman" w:cs="Times New Roman"/>
          <w:sz w:val="24"/>
          <w:szCs w:val="24"/>
          <w:lang w:val="ru-RU"/>
        </w:rPr>
        <w:t>бр</w:t>
      </w:r>
      <w:proofErr w:type="spellEnd"/>
      <w:r w:rsidRPr="00C62D45">
        <w:rPr>
          <w:rFonts w:ascii="Times New Roman" w:hAnsi="Times New Roman" w:cs="Times New Roman"/>
          <w:sz w:val="24"/>
          <w:szCs w:val="24"/>
          <w:lang w:val="ru-RU"/>
        </w:rPr>
        <w:t>.</w:t>
      </w:r>
    </w:p>
    <w:p w:rsidR="00B30202" w:rsidRPr="00C62D45" w:rsidRDefault="00B30202" w:rsidP="00B30202">
      <w:pPr>
        <w:spacing w:after="0" w:line="360" w:lineRule="auto"/>
        <w:ind w:firstLine="709"/>
        <w:jc w:val="both"/>
        <w:rPr>
          <w:rFonts w:ascii="Times New Roman" w:hAnsi="Times New Roman" w:cs="Times New Roman"/>
          <w:sz w:val="24"/>
          <w:szCs w:val="24"/>
          <w:lang w:val="en-US"/>
        </w:rPr>
      </w:pPr>
      <w:r w:rsidRPr="00C62D45">
        <w:rPr>
          <w:rFonts w:ascii="Times New Roman" w:hAnsi="Times New Roman" w:cs="Times New Roman"/>
          <w:sz w:val="24"/>
          <w:szCs w:val="24"/>
          <w:lang w:val="en-US"/>
        </w:rPr>
        <w:t>8</w:t>
      </w:r>
      <w:r w:rsidRPr="00C62D45">
        <w:rPr>
          <w:rFonts w:ascii="Times New Roman" w:hAnsi="Times New Roman" w:cs="Times New Roman"/>
          <w:sz w:val="24"/>
          <w:szCs w:val="24"/>
          <w:lang w:val="ru-RU"/>
        </w:rPr>
        <w:t xml:space="preserve">. </w:t>
      </w:r>
      <w:r w:rsidRPr="00C62D45">
        <w:rPr>
          <w:rFonts w:ascii="Times New Roman" w:hAnsi="Times New Roman" w:cs="Times New Roman"/>
          <w:sz w:val="24"/>
          <w:szCs w:val="24"/>
        </w:rPr>
        <w:t>Действащ договор за наем…………бр.</w:t>
      </w:r>
    </w:p>
    <w:p w:rsidR="00B30202" w:rsidRPr="00C62D45" w:rsidRDefault="00B30202" w:rsidP="00B302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Декларация в свободен текст от </w:t>
      </w:r>
      <w:r w:rsidRPr="00C62D45">
        <w:rPr>
          <w:rFonts w:ascii="Times New Roman" w:hAnsi="Times New Roman" w:cs="Times New Roman"/>
          <w:sz w:val="24"/>
          <w:szCs w:val="24"/>
        </w:rPr>
        <w:t xml:space="preserve">съвместно живеещи </w:t>
      </w:r>
      <w:r>
        <w:rPr>
          <w:rFonts w:ascii="Times New Roman" w:hAnsi="Times New Roman" w:cs="Times New Roman"/>
          <w:sz w:val="24"/>
          <w:szCs w:val="24"/>
        </w:rPr>
        <w:t>лица без сключен граждански брак</w:t>
      </w:r>
      <w:r w:rsidRPr="00C62D45">
        <w:rPr>
          <w:rFonts w:ascii="Times New Roman" w:hAnsi="Times New Roman" w:cs="Times New Roman"/>
          <w:sz w:val="24"/>
          <w:szCs w:val="24"/>
        </w:rPr>
        <w:t>.</w:t>
      </w:r>
    </w:p>
    <w:p w:rsidR="00B30202" w:rsidRPr="00C62D45" w:rsidRDefault="00B30202" w:rsidP="00B30202">
      <w:pPr>
        <w:spacing w:after="0" w:line="360" w:lineRule="auto"/>
        <w:ind w:firstLine="360"/>
        <w:jc w:val="both"/>
        <w:rPr>
          <w:rFonts w:ascii="Times New Roman" w:hAnsi="Times New Roman" w:cs="Times New Roman"/>
          <w:i/>
          <w:sz w:val="24"/>
          <w:szCs w:val="24"/>
        </w:rPr>
      </w:pPr>
      <w:r w:rsidRPr="00C62D45">
        <w:rPr>
          <w:rFonts w:ascii="Times New Roman" w:hAnsi="Times New Roman" w:cs="Times New Roman"/>
          <w:i/>
          <w:sz w:val="24"/>
          <w:szCs w:val="24"/>
        </w:rPr>
        <w:t xml:space="preserve">                                    /приложените документи се подчертават./     </w:t>
      </w:r>
    </w:p>
    <w:p w:rsidR="00B30202" w:rsidRPr="00C62D45" w:rsidRDefault="00B30202" w:rsidP="00B30202">
      <w:pPr>
        <w:spacing w:after="0" w:line="360" w:lineRule="auto"/>
        <w:ind w:left="3060" w:right="-108" w:hanging="2352"/>
        <w:jc w:val="both"/>
        <w:rPr>
          <w:rFonts w:ascii="Times New Roman" w:hAnsi="Times New Roman" w:cs="Times New Roman"/>
          <w:sz w:val="24"/>
          <w:szCs w:val="24"/>
        </w:rPr>
      </w:pPr>
    </w:p>
    <w:p w:rsidR="00B30202" w:rsidRPr="00C62D45" w:rsidRDefault="00B30202" w:rsidP="00B30202">
      <w:pPr>
        <w:ind w:left="3060" w:right="-108" w:hanging="2352"/>
        <w:jc w:val="both"/>
        <w:rPr>
          <w:rFonts w:ascii="Times New Roman" w:hAnsi="Times New Roman" w:cs="Times New Roman"/>
          <w:sz w:val="24"/>
          <w:szCs w:val="24"/>
        </w:rPr>
      </w:pPr>
    </w:p>
    <w:p w:rsidR="00B30202" w:rsidRPr="00C62D45" w:rsidRDefault="00B30202" w:rsidP="00B30202">
      <w:pPr>
        <w:ind w:left="3060" w:right="-108" w:hanging="2352"/>
        <w:jc w:val="both"/>
        <w:rPr>
          <w:rFonts w:ascii="Times New Roman" w:hAnsi="Times New Roman" w:cs="Times New Roman"/>
          <w:sz w:val="24"/>
          <w:szCs w:val="24"/>
        </w:rPr>
      </w:pPr>
      <w:r w:rsidRPr="00C62D45">
        <w:rPr>
          <w:rFonts w:ascii="Times New Roman" w:hAnsi="Times New Roman" w:cs="Times New Roman"/>
          <w:sz w:val="24"/>
          <w:szCs w:val="24"/>
        </w:rPr>
        <w:t xml:space="preserve">                                            </w:t>
      </w:r>
    </w:p>
    <w:p w:rsidR="00B30202" w:rsidRPr="00C62D45" w:rsidRDefault="00B30202" w:rsidP="00B30202">
      <w:pPr>
        <w:ind w:left="3060" w:right="-108" w:hanging="2352"/>
        <w:jc w:val="both"/>
        <w:rPr>
          <w:rFonts w:ascii="Times New Roman" w:hAnsi="Times New Roman" w:cs="Times New Roman"/>
          <w:sz w:val="24"/>
          <w:szCs w:val="24"/>
        </w:rPr>
      </w:pPr>
    </w:p>
    <w:p w:rsidR="00B30202" w:rsidRPr="00C62D45" w:rsidRDefault="00B30202" w:rsidP="00B30202">
      <w:pPr>
        <w:ind w:left="3060" w:right="-108" w:hanging="2352"/>
        <w:jc w:val="both"/>
        <w:rPr>
          <w:rFonts w:ascii="Times New Roman" w:hAnsi="Times New Roman" w:cs="Times New Roman"/>
          <w:sz w:val="24"/>
          <w:szCs w:val="24"/>
        </w:rPr>
      </w:pPr>
    </w:p>
    <w:p w:rsidR="00B30202" w:rsidRPr="00C62D45" w:rsidRDefault="00B30202" w:rsidP="00B30202">
      <w:pPr>
        <w:ind w:right="-108"/>
        <w:jc w:val="both"/>
        <w:rPr>
          <w:rFonts w:ascii="Times New Roman" w:hAnsi="Times New Roman" w:cs="Times New Roman"/>
          <w:sz w:val="24"/>
          <w:szCs w:val="24"/>
        </w:rPr>
      </w:pPr>
      <w:r w:rsidRPr="00C62D45">
        <w:rPr>
          <w:rFonts w:ascii="Times New Roman" w:hAnsi="Times New Roman" w:cs="Times New Roman"/>
          <w:sz w:val="24"/>
          <w:szCs w:val="24"/>
        </w:rPr>
        <w:t>гр.</w:t>
      </w:r>
      <w:r>
        <w:rPr>
          <w:rFonts w:ascii="Times New Roman" w:hAnsi="Times New Roman" w:cs="Times New Roman"/>
          <w:sz w:val="24"/>
          <w:szCs w:val="24"/>
        </w:rPr>
        <w:t xml:space="preserve"> </w:t>
      </w:r>
      <w:r w:rsidRPr="00C62D45">
        <w:rPr>
          <w:rFonts w:ascii="Times New Roman" w:hAnsi="Times New Roman" w:cs="Times New Roman"/>
          <w:sz w:val="24"/>
          <w:szCs w:val="24"/>
        </w:rPr>
        <w:t xml:space="preserve">Вълчи дол                                                       </w:t>
      </w:r>
      <w:r w:rsidRPr="00C62D45">
        <w:rPr>
          <w:rFonts w:ascii="Times New Roman" w:hAnsi="Times New Roman" w:cs="Times New Roman"/>
          <w:sz w:val="24"/>
          <w:szCs w:val="24"/>
          <w:lang w:val="en-US"/>
        </w:rPr>
        <w:t xml:space="preserve">                              </w:t>
      </w:r>
      <w:r w:rsidRPr="00C62D45">
        <w:rPr>
          <w:rFonts w:ascii="Times New Roman" w:hAnsi="Times New Roman" w:cs="Times New Roman"/>
          <w:sz w:val="24"/>
          <w:szCs w:val="24"/>
        </w:rPr>
        <w:t>ПОДПИС:  …………….</w:t>
      </w:r>
    </w:p>
    <w:p w:rsidR="00B30202" w:rsidRPr="00C62D45" w:rsidRDefault="00B30202" w:rsidP="00B30202">
      <w:pPr>
        <w:ind w:right="-108"/>
        <w:jc w:val="both"/>
        <w:rPr>
          <w:rFonts w:ascii="Times New Roman" w:hAnsi="Times New Roman" w:cs="Times New Roman"/>
          <w:sz w:val="24"/>
          <w:szCs w:val="24"/>
        </w:rPr>
      </w:pPr>
      <w:r w:rsidRPr="00C62D45">
        <w:rPr>
          <w:rFonts w:ascii="Times New Roman" w:hAnsi="Times New Roman" w:cs="Times New Roman"/>
          <w:sz w:val="24"/>
          <w:szCs w:val="24"/>
        </w:rPr>
        <w:t xml:space="preserve">………………год.                                                                                                  </w:t>
      </w: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Pr="00C62D45"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Default="00B30202" w:rsidP="00B30202">
      <w:pPr>
        <w:spacing w:after="0" w:line="360" w:lineRule="auto"/>
        <w:ind w:firstLine="708"/>
        <w:jc w:val="both"/>
        <w:rPr>
          <w:rFonts w:ascii="Times New Roman" w:hAnsi="Times New Roman" w:cs="Times New Roman"/>
          <w:sz w:val="24"/>
          <w:szCs w:val="24"/>
          <w:lang w:eastAsia="en-US"/>
        </w:rPr>
      </w:pPr>
    </w:p>
    <w:p w:rsidR="00B30202" w:rsidRPr="00B86885" w:rsidRDefault="00B30202" w:rsidP="00B30202">
      <w:pPr>
        <w:spacing w:after="0" w:line="360" w:lineRule="auto"/>
        <w:ind w:firstLine="708"/>
        <w:jc w:val="both"/>
        <w:rPr>
          <w:rFonts w:ascii="Times New Roman" w:hAnsi="Times New Roman" w:cs="Times New Roman"/>
          <w:b/>
          <w:sz w:val="24"/>
          <w:szCs w:val="24"/>
          <w:lang w:eastAsia="en-US"/>
        </w:rPr>
      </w:pPr>
    </w:p>
    <w:p w:rsidR="00B30202" w:rsidRPr="00B86885" w:rsidRDefault="00B30202" w:rsidP="00B30202">
      <w:pPr>
        <w:pStyle w:val="af1"/>
        <w:spacing w:line="360" w:lineRule="auto"/>
        <w:jc w:val="right"/>
        <w:rPr>
          <w:rFonts w:ascii="Times New Roman" w:hAnsi="Times New Roman"/>
          <w:b/>
          <w:sz w:val="24"/>
          <w:szCs w:val="24"/>
        </w:rPr>
      </w:pPr>
      <w:r w:rsidRPr="00B86885">
        <w:rPr>
          <w:rFonts w:ascii="Times New Roman" w:hAnsi="Times New Roman"/>
          <w:b/>
          <w:i/>
          <w:sz w:val="24"/>
          <w:szCs w:val="24"/>
        </w:rPr>
        <w:t xml:space="preserve">                                                                                          Приложение  №2</w:t>
      </w:r>
    </w:p>
    <w:p w:rsidR="00B30202" w:rsidRPr="006B2838" w:rsidRDefault="00B30202" w:rsidP="00B30202">
      <w:pPr>
        <w:pStyle w:val="af1"/>
        <w:spacing w:line="360" w:lineRule="auto"/>
        <w:rPr>
          <w:rFonts w:ascii="Times New Roman" w:hAnsi="Times New Roman"/>
          <w:sz w:val="24"/>
          <w:szCs w:val="24"/>
        </w:rPr>
      </w:pPr>
    </w:p>
    <w:p w:rsidR="00B30202" w:rsidRPr="006B2838" w:rsidRDefault="00B30202" w:rsidP="00B30202">
      <w:pPr>
        <w:pStyle w:val="af1"/>
        <w:spacing w:line="360" w:lineRule="auto"/>
        <w:rPr>
          <w:rFonts w:ascii="Times New Roman" w:hAnsi="Times New Roman"/>
          <w:b/>
          <w:sz w:val="24"/>
          <w:szCs w:val="24"/>
        </w:rPr>
      </w:pPr>
      <w:r w:rsidRPr="006B2838">
        <w:rPr>
          <w:rFonts w:ascii="Times New Roman" w:hAnsi="Times New Roman"/>
          <w:b/>
          <w:sz w:val="24"/>
          <w:szCs w:val="24"/>
        </w:rPr>
        <w:t>Д  Е  К  Л  А  Р  А  Ц  И  Я</w:t>
      </w:r>
    </w:p>
    <w:p w:rsidR="00B30202" w:rsidRPr="006B2838" w:rsidRDefault="00B30202" w:rsidP="00B30202">
      <w:pPr>
        <w:spacing w:after="0" w:line="360" w:lineRule="auto"/>
        <w:ind w:right="-2" w:firstLine="720"/>
        <w:jc w:val="center"/>
        <w:rPr>
          <w:rFonts w:ascii="Times New Roman" w:hAnsi="Times New Roman" w:cs="Times New Roman"/>
          <w:b/>
          <w:bCs/>
          <w:sz w:val="24"/>
          <w:szCs w:val="24"/>
          <w:lang w:val="ru-RU"/>
        </w:rPr>
      </w:pPr>
      <w:r w:rsidRPr="006B2838">
        <w:rPr>
          <w:rFonts w:ascii="Times New Roman" w:hAnsi="Times New Roman" w:cs="Times New Roman"/>
          <w:b/>
          <w:bCs/>
          <w:sz w:val="24"/>
          <w:szCs w:val="24"/>
          <w:lang w:val="ru-RU"/>
        </w:rPr>
        <w:t xml:space="preserve">по </w:t>
      </w:r>
      <w:r>
        <w:rPr>
          <w:rFonts w:ascii="Times New Roman" w:hAnsi="Times New Roman" w:cs="Times New Roman"/>
          <w:b/>
          <w:bCs/>
          <w:sz w:val="24"/>
          <w:szCs w:val="24"/>
          <w:lang w:val="ru-RU"/>
        </w:rPr>
        <w:t xml:space="preserve">чл.4 от </w:t>
      </w:r>
      <w:proofErr w:type="spellStart"/>
      <w:r w:rsidRPr="006B2838">
        <w:rPr>
          <w:rFonts w:ascii="Times New Roman" w:hAnsi="Times New Roman" w:cs="Times New Roman"/>
          <w:b/>
          <w:bCs/>
          <w:sz w:val="24"/>
          <w:szCs w:val="24"/>
          <w:lang w:val="ru-RU"/>
        </w:rPr>
        <w:t>Наредба</w:t>
      </w:r>
      <w:proofErr w:type="spellEnd"/>
      <w:r w:rsidRPr="006B2838">
        <w:rPr>
          <w:rFonts w:ascii="Times New Roman" w:hAnsi="Times New Roman" w:cs="Times New Roman"/>
          <w:b/>
          <w:bCs/>
          <w:sz w:val="24"/>
          <w:szCs w:val="24"/>
          <w:lang w:val="ru-RU"/>
        </w:rPr>
        <w:t xml:space="preserve"> за </w:t>
      </w:r>
      <w:proofErr w:type="spellStart"/>
      <w:r w:rsidRPr="006B2838">
        <w:rPr>
          <w:rFonts w:ascii="Times New Roman" w:hAnsi="Times New Roman" w:cs="Times New Roman"/>
          <w:b/>
          <w:bCs/>
          <w:sz w:val="24"/>
          <w:szCs w:val="24"/>
          <w:lang w:val="ru-RU"/>
        </w:rPr>
        <w:t>условията</w:t>
      </w:r>
      <w:proofErr w:type="spellEnd"/>
      <w:r w:rsidRPr="006B2838">
        <w:rPr>
          <w:rFonts w:ascii="Times New Roman" w:hAnsi="Times New Roman" w:cs="Times New Roman"/>
          <w:b/>
          <w:bCs/>
          <w:sz w:val="24"/>
          <w:szCs w:val="24"/>
          <w:lang w:val="ru-RU"/>
        </w:rPr>
        <w:t xml:space="preserve"> и </w:t>
      </w:r>
      <w:proofErr w:type="spellStart"/>
      <w:r w:rsidRPr="006B2838">
        <w:rPr>
          <w:rFonts w:ascii="Times New Roman" w:hAnsi="Times New Roman" w:cs="Times New Roman"/>
          <w:b/>
          <w:bCs/>
          <w:sz w:val="24"/>
          <w:szCs w:val="24"/>
          <w:lang w:val="ru-RU"/>
        </w:rPr>
        <w:t>реда</w:t>
      </w:r>
      <w:proofErr w:type="spellEnd"/>
      <w:r w:rsidRPr="006B2838">
        <w:rPr>
          <w:rFonts w:ascii="Times New Roman" w:hAnsi="Times New Roman" w:cs="Times New Roman"/>
          <w:b/>
          <w:bCs/>
          <w:sz w:val="24"/>
          <w:szCs w:val="24"/>
          <w:lang w:val="ru-RU"/>
        </w:rPr>
        <w:t xml:space="preserve"> за </w:t>
      </w:r>
      <w:proofErr w:type="spellStart"/>
      <w:r w:rsidRPr="006B2838">
        <w:rPr>
          <w:rFonts w:ascii="Times New Roman" w:hAnsi="Times New Roman" w:cs="Times New Roman"/>
          <w:b/>
          <w:bCs/>
          <w:sz w:val="24"/>
          <w:szCs w:val="24"/>
          <w:lang w:val="ru-RU"/>
        </w:rPr>
        <w:t>установяване</w:t>
      </w:r>
      <w:proofErr w:type="spellEnd"/>
      <w:r w:rsidRPr="006B2838">
        <w:rPr>
          <w:rFonts w:ascii="Times New Roman" w:hAnsi="Times New Roman" w:cs="Times New Roman"/>
          <w:b/>
          <w:bCs/>
          <w:sz w:val="24"/>
          <w:szCs w:val="24"/>
          <w:lang w:val="ru-RU"/>
        </w:rPr>
        <w:t xml:space="preserve"> на </w:t>
      </w:r>
      <w:proofErr w:type="spellStart"/>
      <w:r w:rsidRPr="006B2838">
        <w:rPr>
          <w:rFonts w:ascii="Times New Roman" w:hAnsi="Times New Roman" w:cs="Times New Roman"/>
          <w:b/>
          <w:bCs/>
          <w:sz w:val="24"/>
          <w:szCs w:val="24"/>
          <w:lang w:val="ru-RU"/>
        </w:rPr>
        <w:t>жилищни</w:t>
      </w:r>
      <w:proofErr w:type="spellEnd"/>
      <w:r w:rsidRPr="006B2838">
        <w:rPr>
          <w:rFonts w:ascii="Times New Roman" w:hAnsi="Times New Roman" w:cs="Times New Roman"/>
          <w:b/>
          <w:bCs/>
          <w:sz w:val="24"/>
          <w:szCs w:val="24"/>
          <w:lang w:val="ru-RU"/>
        </w:rPr>
        <w:t xml:space="preserve"> </w:t>
      </w:r>
      <w:proofErr w:type="spellStart"/>
      <w:r w:rsidRPr="006B2838">
        <w:rPr>
          <w:rFonts w:ascii="Times New Roman" w:hAnsi="Times New Roman" w:cs="Times New Roman"/>
          <w:b/>
          <w:bCs/>
          <w:sz w:val="24"/>
          <w:szCs w:val="24"/>
          <w:lang w:val="ru-RU"/>
        </w:rPr>
        <w:t>нужди</w:t>
      </w:r>
      <w:proofErr w:type="spellEnd"/>
      <w:r w:rsidRPr="006B2838">
        <w:rPr>
          <w:rFonts w:ascii="Times New Roman" w:hAnsi="Times New Roman" w:cs="Times New Roman"/>
          <w:b/>
          <w:bCs/>
          <w:sz w:val="24"/>
          <w:szCs w:val="24"/>
          <w:lang w:val="ru-RU"/>
        </w:rPr>
        <w:t xml:space="preserve">, </w:t>
      </w:r>
      <w:proofErr w:type="spellStart"/>
      <w:r w:rsidRPr="006B2838">
        <w:rPr>
          <w:rFonts w:ascii="Times New Roman" w:hAnsi="Times New Roman" w:cs="Times New Roman"/>
          <w:b/>
          <w:bCs/>
          <w:sz w:val="24"/>
          <w:szCs w:val="24"/>
          <w:lang w:val="ru-RU"/>
        </w:rPr>
        <w:t>настаняване</w:t>
      </w:r>
      <w:proofErr w:type="spellEnd"/>
      <w:r w:rsidRPr="006B2838">
        <w:rPr>
          <w:rFonts w:ascii="Times New Roman" w:hAnsi="Times New Roman" w:cs="Times New Roman"/>
          <w:b/>
          <w:bCs/>
          <w:sz w:val="24"/>
          <w:szCs w:val="24"/>
          <w:lang w:val="ru-RU"/>
        </w:rPr>
        <w:t xml:space="preserve"> и </w:t>
      </w:r>
      <w:proofErr w:type="spellStart"/>
      <w:r w:rsidRPr="006B2838">
        <w:rPr>
          <w:rFonts w:ascii="Times New Roman" w:hAnsi="Times New Roman" w:cs="Times New Roman"/>
          <w:b/>
          <w:bCs/>
          <w:sz w:val="24"/>
          <w:szCs w:val="24"/>
          <w:lang w:val="ru-RU"/>
        </w:rPr>
        <w:t>продажба</w:t>
      </w:r>
      <w:proofErr w:type="spellEnd"/>
      <w:r w:rsidRPr="006B2838">
        <w:rPr>
          <w:rFonts w:ascii="Times New Roman" w:hAnsi="Times New Roman" w:cs="Times New Roman"/>
          <w:b/>
          <w:bCs/>
          <w:sz w:val="24"/>
          <w:szCs w:val="24"/>
          <w:lang w:val="ru-RU"/>
        </w:rPr>
        <w:t xml:space="preserve"> на </w:t>
      </w:r>
      <w:proofErr w:type="spellStart"/>
      <w:r w:rsidRPr="006B2838">
        <w:rPr>
          <w:rFonts w:ascii="Times New Roman" w:hAnsi="Times New Roman" w:cs="Times New Roman"/>
          <w:b/>
          <w:bCs/>
          <w:sz w:val="24"/>
          <w:szCs w:val="24"/>
          <w:lang w:val="ru-RU"/>
        </w:rPr>
        <w:t>общински</w:t>
      </w:r>
      <w:proofErr w:type="spellEnd"/>
      <w:r w:rsidRPr="006B2838">
        <w:rPr>
          <w:rFonts w:ascii="Times New Roman" w:hAnsi="Times New Roman" w:cs="Times New Roman"/>
          <w:b/>
          <w:bCs/>
          <w:sz w:val="24"/>
          <w:szCs w:val="24"/>
          <w:lang w:val="ru-RU"/>
        </w:rPr>
        <w:t xml:space="preserve"> жилища </w:t>
      </w:r>
    </w:p>
    <w:p w:rsidR="00B30202" w:rsidRPr="006B2838" w:rsidRDefault="00B30202" w:rsidP="00B30202">
      <w:pPr>
        <w:spacing w:after="0" w:line="360" w:lineRule="auto"/>
        <w:ind w:right="-524"/>
        <w:rPr>
          <w:rFonts w:ascii="Times New Roman" w:hAnsi="Times New Roman" w:cs="Times New Roman"/>
          <w:sz w:val="24"/>
          <w:szCs w:val="24"/>
        </w:rPr>
      </w:pPr>
    </w:p>
    <w:p w:rsidR="00B30202" w:rsidRPr="006B2838" w:rsidRDefault="00B30202" w:rsidP="00B30202">
      <w:pPr>
        <w:spacing w:after="0" w:line="360" w:lineRule="auto"/>
        <w:ind w:right="-2"/>
        <w:rPr>
          <w:rFonts w:ascii="Times New Roman" w:hAnsi="Times New Roman" w:cs="Times New Roman"/>
          <w:sz w:val="24"/>
          <w:szCs w:val="24"/>
        </w:rPr>
      </w:pPr>
      <w:r w:rsidRPr="006B2838">
        <w:rPr>
          <w:rFonts w:ascii="Times New Roman" w:hAnsi="Times New Roman" w:cs="Times New Roman"/>
          <w:sz w:val="24"/>
          <w:szCs w:val="24"/>
        </w:rPr>
        <w:t>Подписаният ………………………………………………</w:t>
      </w:r>
      <w:r>
        <w:rPr>
          <w:rFonts w:ascii="Times New Roman" w:hAnsi="Times New Roman" w:cs="Times New Roman"/>
          <w:sz w:val="24"/>
          <w:szCs w:val="24"/>
        </w:rPr>
        <w:t>, ЕГН:………..</w:t>
      </w:r>
      <w:r w:rsidRPr="006B2838">
        <w:rPr>
          <w:rFonts w:ascii="Times New Roman" w:hAnsi="Times New Roman" w:cs="Times New Roman"/>
          <w:sz w:val="24"/>
          <w:szCs w:val="24"/>
        </w:rPr>
        <w:t>…………................</w:t>
      </w:r>
    </w:p>
    <w:p w:rsidR="00B30202" w:rsidRPr="006B2838" w:rsidRDefault="00B30202" w:rsidP="00B30202">
      <w:pPr>
        <w:spacing w:after="0" w:line="360" w:lineRule="auto"/>
        <w:ind w:right="-2"/>
        <w:rPr>
          <w:rFonts w:ascii="Times New Roman" w:hAnsi="Times New Roman" w:cs="Times New Roman"/>
          <w:sz w:val="24"/>
          <w:szCs w:val="24"/>
        </w:rPr>
      </w:pPr>
      <w:r w:rsidRPr="006B2838">
        <w:rPr>
          <w:rFonts w:ascii="Times New Roman" w:hAnsi="Times New Roman" w:cs="Times New Roman"/>
          <w:sz w:val="24"/>
          <w:szCs w:val="24"/>
        </w:rPr>
        <w:t xml:space="preserve">Постоянен адрес: гр. /с./……………………..…………, общ. …………………………………, </w:t>
      </w:r>
      <w:proofErr w:type="spellStart"/>
      <w:r w:rsidRPr="006B2838">
        <w:rPr>
          <w:rFonts w:ascii="Times New Roman" w:hAnsi="Times New Roman" w:cs="Times New Roman"/>
          <w:sz w:val="24"/>
          <w:szCs w:val="24"/>
        </w:rPr>
        <w:t>обл</w:t>
      </w:r>
      <w:proofErr w:type="spellEnd"/>
      <w:r w:rsidRPr="006B2838">
        <w:rPr>
          <w:rFonts w:ascii="Times New Roman" w:hAnsi="Times New Roman" w:cs="Times New Roman"/>
          <w:sz w:val="24"/>
          <w:szCs w:val="24"/>
        </w:rPr>
        <w:t xml:space="preserve">………………………….ул. ………………………………………………….,  №………….., бл. …….., </w:t>
      </w:r>
      <w:proofErr w:type="spellStart"/>
      <w:r w:rsidRPr="006B2838">
        <w:rPr>
          <w:rFonts w:ascii="Times New Roman" w:hAnsi="Times New Roman" w:cs="Times New Roman"/>
          <w:sz w:val="24"/>
          <w:szCs w:val="24"/>
        </w:rPr>
        <w:t>вх</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ет</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ап</w:t>
      </w:r>
      <w:proofErr w:type="spellEnd"/>
      <w:r w:rsidRPr="006B2838">
        <w:rPr>
          <w:rFonts w:ascii="Times New Roman" w:hAnsi="Times New Roman" w:cs="Times New Roman"/>
          <w:sz w:val="24"/>
          <w:szCs w:val="24"/>
        </w:rPr>
        <w:t xml:space="preserve">…….…..  </w:t>
      </w:r>
    </w:p>
    <w:p w:rsidR="00B30202" w:rsidRPr="006B2838" w:rsidRDefault="00B30202" w:rsidP="00B30202">
      <w:pPr>
        <w:spacing w:after="0" w:line="360" w:lineRule="auto"/>
        <w:ind w:right="-2"/>
        <w:rPr>
          <w:rFonts w:ascii="Times New Roman" w:hAnsi="Times New Roman" w:cs="Times New Roman"/>
          <w:sz w:val="24"/>
          <w:szCs w:val="24"/>
        </w:rPr>
      </w:pPr>
      <w:r w:rsidRPr="006B2838">
        <w:rPr>
          <w:rFonts w:ascii="Times New Roman" w:hAnsi="Times New Roman" w:cs="Times New Roman"/>
          <w:sz w:val="24"/>
          <w:szCs w:val="24"/>
        </w:rPr>
        <w:t xml:space="preserve">Настоящ адрес: гр. /с./……………………..…………, общ. …………………………………, </w:t>
      </w:r>
      <w:proofErr w:type="spellStart"/>
      <w:r w:rsidRPr="006B2838">
        <w:rPr>
          <w:rFonts w:ascii="Times New Roman" w:hAnsi="Times New Roman" w:cs="Times New Roman"/>
          <w:sz w:val="24"/>
          <w:szCs w:val="24"/>
        </w:rPr>
        <w:t>обл</w:t>
      </w:r>
      <w:proofErr w:type="spellEnd"/>
      <w:r w:rsidRPr="006B2838">
        <w:rPr>
          <w:rFonts w:ascii="Times New Roman" w:hAnsi="Times New Roman" w:cs="Times New Roman"/>
          <w:sz w:val="24"/>
          <w:szCs w:val="24"/>
        </w:rPr>
        <w:t xml:space="preserve">………………………….ул. ………………………………………………….,  №………….., бл. …….., </w:t>
      </w:r>
      <w:proofErr w:type="spellStart"/>
      <w:r w:rsidRPr="006B2838">
        <w:rPr>
          <w:rFonts w:ascii="Times New Roman" w:hAnsi="Times New Roman" w:cs="Times New Roman"/>
          <w:sz w:val="24"/>
          <w:szCs w:val="24"/>
        </w:rPr>
        <w:t>вх</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ет</w:t>
      </w:r>
      <w:proofErr w:type="spellEnd"/>
      <w:r w:rsidRPr="006B2838">
        <w:rPr>
          <w:rFonts w:ascii="Times New Roman" w:hAnsi="Times New Roman" w:cs="Times New Roman"/>
          <w:sz w:val="24"/>
          <w:szCs w:val="24"/>
        </w:rPr>
        <w:t xml:space="preserve">………., </w:t>
      </w:r>
      <w:proofErr w:type="spellStart"/>
      <w:r w:rsidRPr="006B2838">
        <w:rPr>
          <w:rFonts w:ascii="Times New Roman" w:hAnsi="Times New Roman" w:cs="Times New Roman"/>
          <w:sz w:val="24"/>
          <w:szCs w:val="24"/>
        </w:rPr>
        <w:t>ап</w:t>
      </w:r>
      <w:proofErr w:type="spellEnd"/>
      <w:r w:rsidRPr="006B2838">
        <w:rPr>
          <w:rFonts w:ascii="Times New Roman" w:hAnsi="Times New Roman" w:cs="Times New Roman"/>
          <w:sz w:val="24"/>
          <w:szCs w:val="24"/>
        </w:rPr>
        <w:t xml:space="preserve">…….…..  </w:t>
      </w:r>
    </w:p>
    <w:p w:rsidR="00B30202" w:rsidRPr="006B2838" w:rsidRDefault="00B30202" w:rsidP="00B30202">
      <w:pPr>
        <w:pStyle w:val="af1"/>
        <w:spacing w:line="360" w:lineRule="auto"/>
        <w:jc w:val="both"/>
        <w:rPr>
          <w:rFonts w:ascii="Times New Roman" w:hAnsi="Times New Roman"/>
          <w:sz w:val="24"/>
          <w:szCs w:val="24"/>
        </w:rPr>
      </w:pPr>
    </w:p>
    <w:p w:rsidR="00B30202" w:rsidRPr="006B2838" w:rsidRDefault="00B30202" w:rsidP="00B30202">
      <w:pPr>
        <w:pStyle w:val="af1"/>
        <w:spacing w:line="360" w:lineRule="auto"/>
        <w:rPr>
          <w:rFonts w:ascii="Times New Roman" w:hAnsi="Times New Roman"/>
          <w:sz w:val="24"/>
          <w:szCs w:val="24"/>
        </w:rPr>
      </w:pPr>
      <w:r w:rsidRPr="006B2838">
        <w:rPr>
          <w:rFonts w:ascii="Times New Roman" w:hAnsi="Times New Roman"/>
          <w:sz w:val="24"/>
          <w:szCs w:val="24"/>
        </w:rPr>
        <w:t xml:space="preserve">  Д Е К Л А Р И Р А М (Е)</w:t>
      </w: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b/>
          <w:sz w:val="24"/>
          <w:szCs w:val="24"/>
        </w:rPr>
        <w:t>І. Семейно положение</w:t>
      </w:r>
    </w:p>
    <w:p w:rsidR="00B30202" w:rsidRPr="006B2838" w:rsidRDefault="00B30202" w:rsidP="00B30202">
      <w:pPr>
        <w:pStyle w:val="af1"/>
        <w:spacing w:line="360" w:lineRule="auto"/>
        <w:jc w:val="both"/>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610"/>
        <w:gridCol w:w="1440"/>
        <w:gridCol w:w="1530"/>
        <w:gridCol w:w="1440"/>
        <w:gridCol w:w="1422"/>
      </w:tblGrid>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w:t>
            </w:r>
          </w:p>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по</w:t>
            </w:r>
          </w:p>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ред</w:t>
            </w:r>
          </w:p>
        </w:tc>
        <w:tc>
          <w:tcPr>
            <w:tcW w:w="2610" w:type="dxa"/>
          </w:tcPr>
          <w:p w:rsidR="00B30202" w:rsidRPr="006B2838" w:rsidRDefault="00B30202" w:rsidP="00C45E6A">
            <w:pPr>
              <w:pStyle w:val="af1"/>
              <w:spacing w:line="360" w:lineRule="auto"/>
              <w:ind w:right="-126"/>
              <w:jc w:val="left"/>
              <w:rPr>
                <w:rFonts w:ascii="Times New Roman" w:hAnsi="Times New Roman"/>
                <w:sz w:val="24"/>
                <w:szCs w:val="24"/>
              </w:rPr>
            </w:pPr>
            <w:r w:rsidRPr="006B2838">
              <w:rPr>
                <w:rFonts w:ascii="Times New Roman" w:hAnsi="Times New Roman"/>
                <w:sz w:val="24"/>
                <w:szCs w:val="24"/>
              </w:rPr>
              <w:t>Име, презиме и фамилия на членовете на семейството /домакинството/</w:t>
            </w:r>
          </w:p>
        </w:tc>
        <w:tc>
          <w:tcPr>
            <w:tcW w:w="1440" w:type="dxa"/>
          </w:tcPr>
          <w:p w:rsidR="00B30202" w:rsidRPr="006B2838" w:rsidRDefault="00B30202" w:rsidP="00C45E6A">
            <w:pPr>
              <w:pStyle w:val="af1"/>
              <w:spacing w:line="360" w:lineRule="auto"/>
              <w:rPr>
                <w:rFonts w:ascii="Times New Roman" w:hAnsi="Times New Roman"/>
                <w:sz w:val="24"/>
                <w:szCs w:val="24"/>
              </w:rPr>
            </w:pPr>
            <w:r w:rsidRPr="006B2838">
              <w:rPr>
                <w:rFonts w:ascii="Times New Roman" w:hAnsi="Times New Roman"/>
                <w:sz w:val="24"/>
                <w:szCs w:val="24"/>
              </w:rPr>
              <w:t>ЕГН</w:t>
            </w:r>
          </w:p>
        </w:tc>
        <w:tc>
          <w:tcPr>
            <w:tcW w:w="1530"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Родствена</w:t>
            </w:r>
          </w:p>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връзка</w:t>
            </w:r>
          </w:p>
        </w:tc>
        <w:tc>
          <w:tcPr>
            <w:tcW w:w="1440" w:type="dxa"/>
          </w:tcPr>
          <w:p w:rsidR="00B30202" w:rsidRPr="006B2838" w:rsidRDefault="00B30202" w:rsidP="00C45E6A">
            <w:pPr>
              <w:pStyle w:val="af1"/>
              <w:spacing w:line="360" w:lineRule="auto"/>
              <w:ind w:right="-110"/>
              <w:jc w:val="both"/>
              <w:rPr>
                <w:rFonts w:ascii="Times New Roman" w:hAnsi="Times New Roman"/>
                <w:sz w:val="24"/>
                <w:szCs w:val="24"/>
              </w:rPr>
            </w:pPr>
            <w:r w:rsidRPr="006B2838">
              <w:rPr>
                <w:rFonts w:ascii="Times New Roman" w:hAnsi="Times New Roman"/>
                <w:sz w:val="24"/>
                <w:szCs w:val="24"/>
              </w:rPr>
              <w:t>Гражданство</w:t>
            </w:r>
          </w:p>
        </w:tc>
        <w:tc>
          <w:tcPr>
            <w:tcW w:w="1422"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Адресна</w:t>
            </w:r>
          </w:p>
          <w:p w:rsidR="00B30202" w:rsidRPr="006B2838" w:rsidRDefault="00B30202" w:rsidP="00C45E6A">
            <w:pPr>
              <w:pStyle w:val="af1"/>
              <w:spacing w:line="360" w:lineRule="auto"/>
              <w:ind w:right="-101"/>
              <w:jc w:val="both"/>
              <w:rPr>
                <w:rFonts w:ascii="Times New Roman" w:hAnsi="Times New Roman"/>
                <w:sz w:val="24"/>
                <w:szCs w:val="24"/>
              </w:rPr>
            </w:pPr>
            <w:proofErr w:type="spellStart"/>
            <w:r w:rsidRPr="006B2838">
              <w:rPr>
                <w:rFonts w:ascii="Times New Roman" w:hAnsi="Times New Roman"/>
                <w:sz w:val="24"/>
                <w:szCs w:val="24"/>
              </w:rPr>
              <w:t>Регистра-ция</w:t>
            </w:r>
            <w:proofErr w:type="spellEnd"/>
            <w:r w:rsidRPr="006B2838">
              <w:rPr>
                <w:rFonts w:ascii="Times New Roman" w:hAnsi="Times New Roman"/>
                <w:sz w:val="24"/>
                <w:szCs w:val="24"/>
              </w:rPr>
              <w:t xml:space="preserve"> </w:t>
            </w: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738" w:type="dxa"/>
          </w:tcPr>
          <w:p w:rsidR="00B30202" w:rsidRPr="006B2838" w:rsidRDefault="00B30202" w:rsidP="00C45E6A">
            <w:pPr>
              <w:pStyle w:val="af1"/>
              <w:spacing w:line="360" w:lineRule="auto"/>
              <w:jc w:val="both"/>
              <w:rPr>
                <w:rFonts w:ascii="Times New Roman" w:hAnsi="Times New Roman"/>
                <w:sz w:val="24"/>
                <w:szCs w:val="24"/>
              </w:rPr>
            </w:pPr>
          </w:p>
        </w:tc>
        <w:tc>
          <w:tcPr>
            <w:tcW w:w="261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530" w:type="dxa"/>
          </w:tcPr>
          <w:p w:rsidR="00B30202" w:rsidRPr="006B2838" w:rsidRDefault="00B30202" w:rsidP="00C45E6A">
            <w:pPr>
              <w:pStyle w:val="af1"/>
              <w:spacing w:line="360" w:lineRule="auto"/>
              <w:jc w:val="both"/>
              <w:rPr>
                <w:rFonts w:ascii="Times New Roman" w:hAnsi="Times New Roman"/>
                <w:sz w:val="24"/>
                <w:szCs w:val="24"/>
              </w:rPr>
            </w:pPr>
          </w:p>
        </w:tc>
        <w:tc>
          <w:tcPr>
            <w:tcW w:w="1440" w:type="dxa"/>
          </w:tcPr>
          <w:p w:rsidR="00B30202" w:rsidRPr="006B2838" w:rsidRDefault="00B30202" w:rsidP="00C45E6A">
            <w:pPr>
              <w:pStyle w:val="af1"/>
              <w:spacing w:line="360" w:lineRule="auto"/>
              <w:jc w:val="both"/>
              <w:rPr>
                <w:rFonts w:ascii="Times New Roman" w:hAnsi="Times New Roman"/>
                <w:sz w:val="24"/>
                <w:szCs w:val="24"/>
              </w:rPr>
            </w:pPr>
          </w:p>
        </w:tc>
        <w:tc>
          <w:tcPr>
            <w:tcW w:w="1422" w:type="dxa"/>
          </w:tcPr>
          <w:p w:rsidR="00B30202" w:rsidRPr="006B2838" w:rsidRDefault="00B30202" w:rsidP="00C45E6A">
            <w:pPr>
              <w:pStyle w:val="af1"/>
              <w:spacing w:line="360" w:lineRule="auto"/>
              <w:jc w:val="both"/>
              <w:rPr>
                <w:rFonts w:ascii="Times New Roman" w:hAnsi="Times New Roman"/>
                <w:sz w:val="24"/>
                <w:szCs w:val="24"/>
              </w:rPr>
            </w:pPr>
          </w:p>
        </w:tc>
      </w:tr>
    </w:tbl>
    <w:p w:rsidR="00B30202" w:rsidRPr="006B2838" w:rsidRDefault="00B30202" w:rsidP="00B30202">
      <w:pPr>
        <w:pStyle w:val="af1"/>
        <w:spacing w:line="360" w:lineRule="auto"/>
        <w:jc w:val="both"/>
        <w:rPr>
          <w:rFonts w:ascii="Times New Roman" w:hAnsi="Times New Roman"/>
          <w:sz w:val="24"/>
          <w:szCs w:val="24"/>
        </w:rPr>
      </w:pP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b/>
          <w:sz w:val="24"/>
          <w:szCs w:val="24"/>
        </w:rPr>
        <w:t>ІІ. Имотно състояние</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i/>
          <w:sz w:val="24"/>
          <w:szCs w:val="24"/>
        </w:rPr>
        <w:t xml:space="preserve">А. Аз (ние), членовете на семейството ми (домакинството ни) </w:t>
      </w:r>
    </w:p>
    <w:p w:rsidR="00B30202" w:rsidRPr="006B2838" w:rsidRDefault="00B30202" w:rsidP="00B30202">
      <w:pPr>
        <w:pStyle w:val="af1"/>
        <w:spacing w:line="360" w:lineRule="auto"/>
        <w:jc w:val="both"/>
        <w:rPr>
          <w:rFonts w:ascii="Times New Roman" w:hAnsi="Times New Roman"/>
          <w:i/>
          <w:sz w:val="24"/>
          <w:szCs w:val="24"/>
        </w:rPr>
      </w:pPr>
      <w:r w:rsidRPr="006B2838">
        <w:rPr>
          <w:rFonts w:ascii="Times New Roman" w:hAnsi="Times New Roman"/>
          <w:i/>
          <w:sz w:val="24"/>
          <w:szCs w:val="24"/>
        </w:rPr>
        <w:t>Притежавам /е/              Не притежавам /е/</w:t>
      </w: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sz w:val="24"/>
          <w:szCs w:val="24"/>
        </w:rPr>
        <w:lastRenderedPageBreak/>
        <w:t xml:space="preserve">                       </w:t>
      </w:r>
      <w:r w:rsidRPr="006B2838">
        <w:rPr>
          <w:rFonts w:ascii="Times New Roman" w:hAnsi="Times New Roman"/>
          <w:b/>
          <w:sz w:val="24"/>
          <w:szCs w:val="24"/>
        </w:rPr>
        <w:t>/необходимото се подчертава/</w:t>
      </w:r>
    </w:p>
    <w:p w:rsidR="00B30202" w:rsidRPr="006B2838" w:rsidRDefault="00B30202" w:rsidP="00B30202">
      <w:pPr>
        <w:pStyle w:val="af1"/>
        <w:numPr>
          <w:ilvl w:val="0"/>
          <w:numId w:val="4"/>
        </w:numPr>
        <w:spacing w:line="360" w:lineRule="auto"/>
        <w:jc w:val="both"/>
        <w:rPr>
          <w:rFonts w:ascii="Times New Roman" w:hAnsi="Times New Roman"/>
          <w:sz w:val="24"/>
          <w:szCs w:val="24"/>
        </w:rPr>
      </w:pPr>
      <w:r w:rsidRPr="006B2838">
        <w:rPr>
          <w:rFonts w:ascii="Times New Roman" w:hAnsi="Times New Roman"/>
          <w:sz w:val="24"/>
          <w:szCs w:val="24"/>
        </w:rPr>
        <w:t>Жилищен имот:</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Жилище (самостоятелна жилищна сграда, етаж или част от етаж);</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Жилищностроителен парцел;</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Право на строеж или право на надстрояване за едно жилище;</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Започнат жилищен строеж;</w:t>
      </w:r>
    </w:p>
    <w:p w:rsidR="00B30202" w:rsidRPr="006B2838" w:rsidRDefault="00B30202" w:rsidP="00B30202">
      <w:pPr>
        <w:pStyle w:val="af1"/>
        <w:numPr>
          <w:ilvl w:val="0"/>
          <w:numId w:val="4"/>
        </w:numPr>
        <w:spacing w:line="360" w:lineRule="auto"/>
        <w:jc w:val="both"/>
        <w:rPr>
          <w:rFonts w:ascii="Times New Roman" w:hAnsi="Times New Roman"/>
          <w:sz w:val="24"/>
          <w:szCs w:val="24"/>
        </w:rPr>
      </w:pPr>
      <w:r w:rsidRPr="006B2838">
        <w:rPr>
          <w:rFonts w:ascii="Times New Roman" w:hAnsi="Times New Roman"/>
          <w:sz w:val="24"/>
          <w:szCs w:val="24"/>
        </w:rPr>
        <w:t>Вилен имот:</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Вила (самостоятелна вилна сграда, етаж или част от етаж);</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Вилен парцел;</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Право на строеж на вила;</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Вещно право на ползване на вила или вилен парцел;</w:t>
      </w:r>
    </w:p>
    <w:p w:rsidR="00B30202" w:rsidRPr="006B2838" w:rsidRDefault="00B30202" w:rsidP="00B30202">
      <w:pPr>
        <w:pStyle w:val="af1"/>
        <w:numPr>
          <w:ilvl w:val="0"/>
          <w:numId w:val="8"/>
        </w:numPr>
        <w:spacing w:line="360" w:lineRule="auto"/>
        <w:jc w:val="both"/>
        <w:rPr>
          <w:rFonts w:ascii="Times New Roman" w:hAnsi="Times New Roman"/>
          <w:sz w:val="24"/>
          <w:szCs w:val="24"/>
        </w:rPr>
      </w:pPr>
      <w:r w:rsidRPr="006B2838">
        <w:rPr>
          <w:rFonts w:ascii="Times New Roman" w:hAnsi="Times New Roman"/>
          <w:sz w:val="24"/>
          <w:szCs w:val="24"/>
        </w:rPr>
        <w:t>Започнат вилен строеж;</w:t>
      </w:r>
    </w:p>
    <w:p w:rsidR="00B30202" w:rsidRPr="006B2838" w:rsidRDefault="00B30202" w:rsidP="00B30202">
      <w:pPr>
        <w:pStyle w:val="af1"/>
        <w:numPr>
          <w:ilvl w:val="0"/>
          <w:numId w:val="4"/>
        </w:numPr>
        <w:spacing w:line="360" w:lineRule="auto"/>
        <w:jc w:val="both"/>
        <w:rPr>
          <w:rFonts w:ascii="Times New Roman" w:hAnsi="Times New Roman"/>
          <w:sz w:val="24"/>
          <w:szCs w:val="24"/>
        </w:rPr>
      </w:pPr>
      <w:r w:rsidRPr="006B2838">
        <w:rPr>
          <w:rFonts w:ascii="Times New Roman" w:hAnsi="Times New Roman"/>
          <w:sz w:val="24"/>
          <w:szCs w:val="24"/>
        </w:rPr>
        <w:t>Идеални части от имоти по т. 1 и т. 2.</w:t>
      </w:r>
    </w:p>
    <w:p w:rsidR="00B30202" w:rsidRPr="006B2838" w:rsidRDefault="00B30202" w:rsidP="00B30202">
      <w:pPr>
        <w:pStyle w:val="af1"/>
        <w:numPr>
          <w:ilvl w:val="0"/>
          <w:numId w:val="4"/>
        </w:numPr>
        <w:spacing w:line="360" w:lineRule="auto"/>
        <w:jc w:val="both"/>
        <w:rPr>
          <w:rFonts w:ascii="Times New Roman" w:hAnsi="Times New Roman"/>
          <w:sz w:val="24"/>
          <w:szCs w:val="24"/>
        </w:rPr>
      </w:pPr>
      <w:r w:rsidRPr="006B2838">
        <w:rPr>
          <w:rFonts w:ascii="Times New Roman" w:hAnsi="Times New Roman"/>
          <w:sz w:val="24"/>
          <w:szCs w:val="24"/>
        </w:rPr>
        <w:t>Жилищен или вилен парцел (в страната и къде)……………………………..</w:t>
      </w:r>
    </w:p>
    <w:p w:rsidR="00B30202" w:rsidRPr="006B2838" w:rsidRDefault="00B30202" w:rsidP="00B30202">
      <w:pPr>
        <w:pStyle w:val="af1"/>
        <w:spacing w:line="360" w:lineRule="auto"/>
        <w:jc w:val="both"/>
        <w:rPr>
          <w:rFonts w:ascii="Times New Roman" w:hAnsi="Times New Roman"/>
          <w:i/>
          <w:sz w:val="24"/>
          <w:szCs w:val="24"/>
        </w:rPr>
      </w:pPr>
      <w:r w:rsidRPr="006B2838">
        <w:rPr>
          <w:rFonts w:ascii="Times New Roman" w:hAnsi="Times New Roman"/>
          <w:i/>
          <w:sz w:val="24"/>
          <w:szCs w:val="24"/>
          <w:lang w:val="en-US"/>
        </w:rPr>
        <w:t xml:space="preserve">Б. </w:t>
      </w:r>
      <w:proofErr w:type="spellStart"/>
      <w:r w:rsidRPr="006B2838">
        <w:rPr>
          <w:rFonts w:ascii="Times New Roman" w:hAnsi="Times New Roman"/>
          <w:i/>
          <w:sz w:val="24"/>
          <w:szCs w:val="24"/>
          <w:lang w:val="en-US"/>
        </w:rPr>
        <w:t>Аз</w:t>
      </w:r>
      <w:proofErr w:type="spellEnd"/>
      <w:r w:rsidRPr="006B2838">
        <w:rPr>
          <w:rFonts w:ascii="Times New Roman" w:hAnsi="Times New Roman"/>
          <w:i/>
          <w:sz w:val="24"/>
          <w:szCs w:val="24"/>
          <w:lang w:val="en-US"/>
        </w:rPr>
        <w:t xml:space="preserve"> (</w:t>
      </w:r>
      <w:proofErr w:type="spellStart"/>
      <w:r w:rsidRPr="006B2838">
        <w:rPr>
          <w:rFonts w:ascii="Times New Roman" w:hAnsi="Times New Roman"/>
          <w:i/>
          <w:sz w:val="24"/>
          <w:szCs w:val="24"/>
          <w:lang w:val="en-US"/>
        </w:rPr>
        <w:t>ние</w:t>
      </w:r>
      <w:proofErr w:type="spellEnd"/>
      <w:r w:rsidRPr="006B2838">
        <w:rPr>
          <w:rFonts w:ascii="Times New Roman" w:hAnsi="Times New Roman"/>
          <w:i/>
          <w:sz w:val="24"/>
          <w:szCs w:val="24"/>
          <w:lang w:val="en-US"/>
        </w:rPr>
        <w:t xml:space="preserve">) и </w:t>
      </w:r>
      <w:proofErr w:type="spellStart"/>
      <w:r w:rsidRPr="006B2838">
        <w:rPr>
          <w:rFonts w:ascii="Times New Roman" w:hAnsi="Times New Roman"/>
          <w:i/>
          <w:sz w:val="24"/>
          <w:szCs w:val="24"/>
          <w:lang w:val="en-US"/>
        </w:rPr>
        <w:t>членовете</w:t>
      </w:r>
      <w:proofErr w:type="spellEnd"/>
      <w:r w:rsidRPr="006B2838">
        <w:rPr>
          <w:rFonts w:ascii="Times New Roman" w:hAnsi="Times New Roman"/>
          <w:i/>
          <w:sz w:val="24"/>
          <w:szCs w:val="24"/>
          <w:lang w:val="en-US"/>
        </w:rPr>
        <w:t xml:space="preserve"> </w:t>
      </w:r>
      <w:proofErr w:type="spellStart"/>
      <w:r w:rsidRPr="006B2838">
        <w:rPr>
          <w:rFonts w:ascii="Times New Roman" w:hAnsi="Times New Roman"/>
          <w:i/>
          <w:sz w:val="24"/>
          <w:szCs w:val="24"/>
          <w:lang w:val="en-US"/>
        </w:rPr>
        <w:t>на</w:t>
      </w:r>
      <w:proofErr w:type="spellEnd"/>
      <w:r w:rsidRPr="006B2838">
        <w:rPr>
          <w:rFonts w:ascii="Times New Roman" w:hAnsi="Times New Roman"/>
          <w:i/>
          <w:sz w:val="24"/>
          <w:szCs w:val="24"/>
          <w:lang w:val="en-US"/>
        </w:rPr>
        <w:t xml:space="preserve"> </w:t>
      </w:r>
      <w:r w:rsidRPr="006B2838">
        <w:rPr>
          <w:rFonts w:ascii="Times New Roman" w:hAnsi="Times New Roman"/>
          <w:i/>
          <w:sz w:val="24"/>
          <w:szCs w:val="24"/>
        </w:rPr>
        <w:t>семейството ми (домакинството ни)</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i/>
          <w:sz w:val="24"/>
          <w:szCs w:val="24"/>
        </w:rPr>
        <w:t xml:space="preserve">             Притежавам /е/              Не притежавам /е/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20"/>
        <w:gridCol w:w="2340"/>
        <w:gridCol w:w="1890"/>
      </w:tblGrid>
      <w:tr w:rsidR="00B30202" w:rsidRPr="006B2838" w:rsidTr="00C45E6A">
        <w:tc>
          <w:tcPr>
            <w:tcW w:w="648" w:type="dxa"/>
          </w:tcPr>
          <w:p w:rsidR="00B30202" w:rsidRPr="006B2838" w:rsidRDefault="00B30202" w:rsidP="00C45E6A">
            <w:pPr>
              <w:pStyle w:val="af1"/>
              <w:spacing w:line="360" w:lineRule="auto"/>
              <w:rPr>
                <w:rFonts w:ascii="Times New Roman" w:hAnsi="Times New Roman"/>
                <w:sz w:val="24"/>
                <w:szCs w:val="24"/>
              </w:rPr>
            </w:pPr>
            <w:r w:rsidRPr="006B2838">
              <w:rPr>
                <w:rFonts w:ascii="Times New Roman" w:hAnsi="Times New Roman"/>
                <w:sz w:val="24"/>
                <w:szCs w:val="24"/>
              </w:rPr>
              <w:t>№</w:t>
            </w:r>
          </w:p>
        </w:tc>
        <w:tc>
          <w:tcPr>
            <w:tcW w:w="4320" w:type="dxa"/>
          </w:tcPr>
          <w:p w:rsidR="00B30202" w:rsidRPr="006B2838" w:rsidRDefault="00B30202" w:rsidP="00C45E6A">
            <w:pPr>
              <w:pStyle w:val="af1"/>
              <w:spacing w:line="360" w:lineRule="auto"/>
              <w:rPr>
                <w:rFonts w:ascii="Times New Roman" w:hAnsi="Times New Roman"/>
                <w:sz w:val="24"/>
                <w:szCs w:val="24"/>
              </w:rPr>
            </w:pPr>
            <w:r w:rsidRPr="006B2838">
              <w:rPr>
                <w:rFonts w:ascii="Times New Roman" w:hAnsi="Times New Roman"/>
                <w:sz w:val="24"/>
                <w:szCs w:val="24"/>
              </w:rPr>
              <w:t>Вид на имуществото</w:t>
            </w:r>
          </w:p>
        </w:tc>
        <w:tc>
          <w:tcPr>
            <w:tcW w:w="2340" w:type="dxa"/>
          </w:tcPr>
          <w:p w:rsidR="00B30202" w:rsidRPr="006B2838" w:rsidRDefault="00B30202" w:rsidP="00C45E6A">
            <w:pPr>
              <w:pStyle w:val="af1"/>
              <w:spacing w:line="360" w:lineRule="auto"/>
              <w:rPr>
                <w:rFonts w:ascii="Times New Roman" w:hAnsi="Times New Roman"/>
                <w:sz w:val="24"/>
                <w:szCs w:val="24"/>
              </w:rPr>
            </w:pPr>
            <w:r w:rsidRPr="006B2838">
              <w:rPr>
                <w:rFonts w:ascii="Times New Roman" w:hAnsi="Times New Roman"/>
                <w:sz w:val="24"/>
                <w:szCs w:val="24"/>
              </w:rPr>
              <w:t>Местонахождение</w:t>
            </w:r>
          </w:p>
        </w:tc>
        <w:tc>
          <w:tcPr>
            <w:tcW w:w="1890" w:type="dxa"/>
          </w:tcPr>
          <w:p w:rsidR="00B30202" w:rsidRPr="006B2838" w:rsidRDefault="00B30202" w:rsidP="00C45E6A">
            <w:pPr>
              <w:pStyle w:val="af1"/>
              <w:spacing w:line="360" w:lineRule="auto"/>
              <w:rPr>
                <w:rFonts w:ascii="Times New Roman" w:hAnsi="Times New Roman"/>
                <w:sz w:val="24"/>
                <w:szCs w:val="24"/>
              </w:rPr>
            </w:pPr>
            <w:r>
              <w:rPr>
                <w:rFonts w:ascii="Times New Roman" w:hAnsi="Times New Roman"/>
                <w:sz w:val="24"/>
                <w:szCs w:val="24"/>
              </w:rPr>
              <w:t>Да/не</w:t>
            </w: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1</w:t>
            </w:r>
          </w:p>
        </w:tc>
        <w:tc>
          <w:tcPr>
            <w:tcW w:w="4320" w:type="dxa"/>
          </w:tcPr>
          <w:p w:rsidR="00B30202" w:rsidRPr="006B2838" w:rsidRDefault="00B30202" w:rsidP="00C45E6A">
            <w:pPr>
              <w:pStyle w:val="af1"/>
              <w:spacing w:line="360" w:lineRule="auto"/>
              <w:jc w:val="left"/>
              <w:rPr>
                <w:rFonts w:ascii="Times New Roman" w:hAnsi="Times New Roman"/>
                <w:sz w:val="24"/>
                <w:szCs w:val="24"/>
              </w:rPr>
            </w:pPr>
            <w:r w:rsidRPr="006B2838">
              <w:rPr>
                <w:rFonts w:ascii="Times New Roman" w:hAnsi="Times New Roman"/>
                <w:sz w:val="24"/>
                <w:szCs w:val="24"/>
              </w:rPr>
              <w:t xml:space="preserve">Селскостопански земи в (дка) </w:t>
            </w: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2</w:t>
            </w:r>
          </w:p>
        </w:tc>
        <w:tc>
          <w:tcPr>
            <w:tcW w:w="4320" w:type="dxa"/>
          </w:tcPr>
          <w:p w:rsidR="00B30202" w:rsidRPr="006B2838" w:rsidRDefault="00B30202" w:rsidP="00C45E6A">
            <w:pPr>
              <w:pStyle w:val="af1"/>
              <w:spacing w:line="360" w:lineRule="auto"/>
              <w:jc w:val="left"/>
              <w:rPr>
                <w:rFonts w:ascii="Times New Roman" w:hAnsi="Times New Roman"/>
                <w:sz w:val="24"/>
                <w:szCs w:val="24"/>
              </w:rPr>
            </w:pPr>
            <w:r w:rsidRPr="006B2838">
              <w:rPr>
                <w:rFonts w:ascii="Times New Roman" w:hAnsi="Times New Roman"/>
                <w:sz w:val="24"/>
                <w:szCs w:val="24"/>
              </w:rPr>
              <w:t xml:space="preserve">Фабрики, работилници, магазини, складове за търговска и стопанска дейност, ателиета и други основни фондове </w:t>
            </w: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3</w:t>
            </w:r>
          </w:p>
        </w:tc>
        <w:tc>
          <w:tcPr>
            <w:tcW w:w="4320" w:type="dxa"/>
          </w:tcPr>
          <w:p w:rsidR="00B30202" w:rsidRPr="006B2838" w:rsidRDefault="00B30202" w:rsidP="00C45E6A">
            <w:pPr>
              <w:pStyle w:val="af1"/>
              <w:spacing w:line="360" w:lineRule="auto"/>
              <w:jc w:val="left"/>
              <w:rPr>
                <w:rFonts w:ascii="Times New Roman" w:hAnsi="Times New Roman"/>
                <w:sz w:val="24"/>
                <w:szCs w:val="24"/>
              </w:rPr>
            </w:pPr>
            <w:r w:rsidRPr="006B2838">
              <w:rPr>
                <w:rFonts w:ascii="Times New Roman" w:hAnsi="Times New Roman"/>
                <w:sz w:val="24"/>
                <w:szCs w:val="24"/>
              </w:rPr>
              <w:t xml:space="preserve">Дялово участие </w:t>
            </w:r>
            <w:r>
              <w:rPr>
                <w:rFonts w:ascii="Times New Roman" w:hAnsi="Times New Roman"/>
                <w:sz w:val="24"/>
                <w:szCs w:val="24"/>
              </w:rPr>
              <w:t>и а</w:t>
            </w:r>
            <w:r w:rsidRPr="006B2838">
              <w:rPr>
                <w:rFonts w:ascii="Times New Roman" w:hAnsi="Times New Roman"/>
                <w:sz w:val="24"/>
                <w:szCs w:val="24"/>
              </w:rPr>
              <w:t>кции в търговски дружества</w:t>
            </w:r>
            <w:r>
              <w:rPr>
                <w:rFonts w:ascii="Times New Roman" w:hAnsi="Times New Roman"/>
                <w:sz w:val="24"/>
                <w:szCs w:val="24"/>
              </w:rPr>
              <w:t xml:space="preserve">, </w:t>
            </w:r>
            <w:r w:rsidRPr="006B2838">
              <w:rPr>
                <w:rFonts w:ascii="Times New Roman" w:hAnsi="Times New Roman"/>
                <w:sz w:val="24"/>
                <w:szCs w:val="24"/>
              </w:rPr>
              <w:t xml:space="preserve"> кооперации на фондовата борса</w:t>
            </w: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4</w:t>
            </w:r>
          </w:p>
        </w:tc>
        <w:tc>
          <w:tcPr>
            <w:tcW w:w="4320" w:type="dxa"/>
          </w:tcPr>
          <w:p w:rsidR="00B30202" w:rsidRPr="006B2838" w:rsidRDefault="00B30202" w:rsidP="00C45E6A">
            <w:pPr>
              <w:pStyle w:val="af1"/>
              <w:spacing w:line="360" w:lineRule="auto"/>
              <w:jc w:val="left"/>
              <w:rPr>
                <w:rFonts w:ascii="Times New Roman" w:hAnsi="Times New Roman"/>
                <w:sz w:val="24"/>
                <w:szCs w:val="24"/>
              </w:rPr>
            </w:pPr>
            <w:r>
              <w:rPr>
                <w:rFonts w:ascii="Times New Roman" w:hAnsi="Times New Roman"/>
                <w:sz w:val="24"/>
                <w:szCs w:val="24"/>
              </w:rPr>
              <w:t>Е</w:t>
            </w:r>
            <w:r w:rsidRPr="008F67B1">
              <w:rPr>
                <w:rFonts w:ascii="Times New Roman" w:hAnsi="Times New Roman"/>
                <w:sz w:val="24"/>
                <w:szCs w:val="24"/>
              </w:rPr>
              <w:t>днолич</w:t>
            </w:r>
            <w:r>
              <w:rPr>
                <w:rFonts w:ascii="Times New Roman" w:hAnsi="Times New Roman"/>
                <w:sz w:val="24"/>
                <w:szCs w:val="24"/>
              </w:rPr>
              <w:t>е</w:t>
            </w:r>
            <w:r w:rsidRPr="008F67B1">
              <w:rPr>
                <w:rFonts w:ascii="Times New Roman" w:hAnsi="Times New Roman"/>
                <w:sz w:val="24"/>
                <w:szCs w:val="24"/>
              </w:rPr>
              <w:t>н търгов</w:t>
            </w:r>
            <w:r>
              <w:rPr>
                <w:rFonts w:ascii="Times New Roman" w:hAnsi="Times New Roman"/>
                <w:sz w:val="24"/>
                <w:szCs w:val="24"/>
              </w:rPr>
              <w:t>е</w:t>
            </w:r>
            <w:r w:rsidRPr="008F67B1">
              <w:rPr>
                <w:rFonts w:ascii="Times New Roman" w:hAnsi="Times New Roman"/>
                <w:sz w:val="24"/>
                <w:szCs w:val="24"/>
              </w:rPr>
              <w:t>ц</w:t>
            </w:r>
            <w:r>
              <w:rPr>
                <w:rFonts w:ascii="Times New Roman" w:hAnsi="Times New Roman"/>
                <w:sz w:val="24"/>
                <w:szCs w:val="24"/>
              </w:rPr>
              <w:t xml:space="preserve"> по смисъла на търговския закон </w:t>
            </w:r>
            <w:r w:rsidRPr="008F67B1">
              <w:rPr>
                <w:rFonts w:ascii="Times New Roman" w:hAnsi="Times New Roman"/>
                <w:sz w:val="24"/>
                <w:szCs w:val="24"/>
              </w:rPr>
              <w:t xml:space="preserve"> </w:t>
            </w: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5</w:t>
            </w:r>
          </w:p>
        </w:tc>
        <w:tc>
          <w:tcPr>
            <w:tcW w:w="4320"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Налични парични средства, вкл. и тези по влогове и дивиденти.</w:t>
            </w: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648"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6</w:t>
            </w:r>
          </w:p>
        </w:tc>
        <w:tc>
          <w:tcPr>
            <w:tcW w:w="4320" w:type="dxa"/>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Други имущества.</w:t>
            </w:r>
          </w:p>
          <w:p w:rsidR="00B30202" w:rsidRPr="006B2838" w:rsidRDefault="00B30202" w:rsidP="00C45E6A">
            <w:pPr>
              <w:pStyle w:val="af1"/>
              <w:spacing w:line="360" w:lineRule="auto"/>
              <w:jc w:val="both"/>
              <w:rPr>
                <w:rFonts w:ascii="Times New Roman" w:hAnsi="Times New Roman"/>
                <w:sz w:val="24"/>
                <w:szCs w:val="24"/>
              </w:rPr>
            </w:pPr>
          </w:p>
        </w:tc>
        <w:tc>
          <w:tcPr>
            <w:tcW w:w="2340" w:type="dxa"/>
          </w:tcPr>
          <w:p w:rsidR="00B30202" w:rsidRPr="006B2838" w:rsidRDefault="00B30202" w:rsidP="00C45E6A">
            <w:pPr>
              <w:pStyle w:val="af1"/>
              <w:spacing w:line="360" w:lineRule="auto"/>
              <w:jc w:val="both"/>
              <w:rPr>
                <w:rFonts w:ascii="Times New Roman" w:hAnsi="Times New Roman"/>
                <w:sz w:val="24"/>
                <w:szCs w:val="24"/>
              </w:rPr>
            </w:pPr>
          </w:p>
        </w:tc>
        <w:tc>
          <w:tcPr>
            <w:tcW w:w="1890"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198" w:type="dxa"/>
            <w:gridSpan w:val="4"/>
          </w:tcPr>
          <w:p w:rsidR="00B30202" w:rsidRPr="006B2838" w:rsidRDefault="00B30202" w:rsidP="00C45E6A">
            <w:pPr>
              <w:pStyle w:val="af1"/>
              <w:spacing w:line="360" w:lineRule="auto"/>
              <w:jc w:val="both"/>
              <w:rPr>
                <w:rFonts w:ascii="Times New Roman" w:hAnsi="Times New Roman"/>
                <w:sz w:val="24"/>
                <w:szCs w:val="24"/>
              </w:rPr>
            </w:pPr>
            <w:r w:rsidRPr="006B2838">
              <w:rPr>
                <w:rFonts w:ascii="Times New Roman" w:hAnsi="Times New Roman"/>
                <w:sz w:val="24"/>
                <w:szCs w:val="24"/>
              </w:rPr>
              <w:t>Всичко:</w:t>
            </w:r>
          </w:p>
        </w:tc>
      </w:tr>
    </w:tbl>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b/>
          <w:sz w:val="24"/>
          <w:szCs w:val="24"/>
        </w:rPr>
        <w:t>ІІІ. Сделки с недвижими имоти</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ab/>
        <w:t xml:space="preserve">Аз (ние) и членовете на семейството ми (домакинството ни) сме (не сме) прехвърляли жилищни или вилни имоти на други лица след 13 март </w:t>
      </w:r>
      <w:smartTag w:uri="urn:schemas-microsoft-com:office:smarttags" w:element="metricconverter">
        <w:smartTagPr>
          <w:attr w:name="ProductID" w:val="1990 г"/>
        </w:smartTagPr>
        <w:r w:rsidRPr="006B2838">
          <w:rPr>
            <w:rFonts w:ascii="Times New Roman" w:hAnsi="Times New Roman"/>
            <w:sz w:val="24"/>
            <w:szCs w:val="24"/>
          </w:rPr>
          <w:t>1990 г</w:t>
        </w:r>
      </w:smartTag>
      <w:r w:rsidRPr="006B2838">
        <w:rPr>
          <w:rFonts w:ascii="Times New Roman" w:hAnsi="Times New Roman"/>
          <w:sz w:val="24"/>
          <w:szCs w:val="24"/>
        </w:rPr>
        <w:t xml:space="preserve">. изключение на </w:t>
      </w:r>
      <w:r w:rsidRPr="006B2838">
        <w:rPr>
          <w:rFonts w:ascii="Times New Roman" w:hAnsi="Times New Roman"/>
          <w:sz w:val="24"/>
          <w:szCs w:val="24"/>
        </w:rPr>
        <w:lastRenderedPageBreak/>
        <w:t>ликвидиране на съсобственост или дарение в полза на държавата, общината или организации с благотворителна цел.</w:t>
      </w:r>
    </w:p>
    <w:tbl>
      <w:tblPr>
        <w:tblStyle w:val="af3"/>
        <w:tblW w:w="0" w:type="auto"/>
        <w:tblLook w:val="04A0" w:firstRow="1" w:lastRow="0" w:firstColumn="1" w:lastColumn="0" w:noHBand="0" w:noVBand="1"/>
      </w:tblPr>
      <w:tblGrid>
        <w:gridCol w:w="9344"/>
      </w:tblGrid>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r w:rsidR="00B30202" w:rsidRPr="006B2838" w:rsidTr="00C45E6A">
        <w:tc>
          <w:tcPr>
            <w:tcW w:w="9494" w:type="dxa"/>
          </w:tcPr>
          <w:p w:rsidR="00B30202" w:rsidRPr="006B2838" w:rsidRDefault="00B30202" w:rsidP="00C45E6A">
            <w:pPr>
              <w:pStyle w:val="af1"/>
              <w:spacing w:line="360" w:lineRule="auto"/>
              <w:jc w:val="both"/>
              <w:rPr>
                <w:rFonts w:ascii="Times New Roman" w:hAnsi="Times New Roman"/>
                <w:sz w:val="24"/>
                <w:szCs w:val="24"/>
              </w:rPr>
            </w:pPr>
          </w:p>
        </w:tc>
      </w:tr>
    </w:tbl>
    <w:p w:rsidR="00B30202" w:rsidRPr="006B2838" w:rsidRDefault="00B30202" w:rsidP="00B30202">
      <w:pPr>
        <w:pStyle w:val="af1"/>
        <w:spacing w:line="360" w:lineRule="auto"/>
        <w:ind w:firstLine="708"/>
        <w:jc w:val="both"/>
        <w:rPr>
          <w:rFonts w:ascii="Times New Roman" w:hAnsi="Times New Roman"/>
          <w:sz w:val="24"/>
          <w:szCs w:val="24"/>
        </w:rPr>
      </w:pPr>
      <w:r w:rsidRPr="006B2838">
        <w:rPr>
          <w:rFonts w:ascii="Times New Roman" w:hAnsi="Times New Roman"/>
          <w:sz w:val="24"/>
          <w:szCs w:val="24"/>
        </w:rPr>
        <w:t xml:space="preserve"> (при прехвърляне на имоти се посочва какви, къде и на кого)</w:t>
      </w:r>
      <w:r w:rsidRPr="006B2838">
        <w:rPr>
          <w:rFonts w:ascii="Times New Roman" w:hAnsi="Times New Roman"/>
          <w:sz w:val="24"/>
          <w:szCs w:val="24"/>
        </w:rPr>
        <w:tab/>
      </w:r>
    </w:p>
    <w:p w:rsidR="00B30202" w:rsidRDefault="00B30202" w:rsidP="00B30202">
      <w:pPr>
        <w:pStyle w:val="af1"/>
        <w:spacing w:line="360" w:lineRule="auto"/>
        <w:jc w:val="both"/>
        <w:rPr>
          <w:rFonts w:ascii="Times New Roman" w:hAnsi="Times New Roman"/>
          <w:b/>
          <w:sz w:val="24"/>
          <w:szCs w:val="24"/>
        </w:rPr>
      </w:pP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b/>
          <w:sz w:val="24"/>
          <w:szCs w:val="24"/>
        </w:rPr>
        <w:t>ІV. Материално положение</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Годишните доходи (за предходните 6 месеца) на семейст</w:t>
      </w:r>
      <w:r>
        <w:rPr>
          <w:rFonts w:ascii="Times New Roman" w:hAnsi="Times New Roman"/>
          <w:sz w:val="24"/>
          <w:szCs w:val="24"/>
        </w:rPr>
        <w:t xml:space="preserve">вото ми (домакинството ни) са: </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1. От тр</w:t>
      </w:r>
      <w:r>
        <w:rPr>
          <w:rFonts w:ascii="Times New Roman" w:hAnsi="Times New Roman"/>
          <w:sz w:val="24"/>
          <w:szCs w:val="24"/>
        </w:rPr>
        <w:t>удово възнаграждение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общо:</w:t>
      </w:r>
      <w:r w:rsidRPr="006B2838">
        <w:rPr>
          <w:rFonts w:ascii="Times New Roman" w:hAnsi="Times New Roman"/>
          <w:sz w:val="24"/>
          <w:szCs w:val="24"/>
        </w:rPr>
        <w:t xml:space="preserve">               </w:t>
      </w:r>
      <w:r>
        <w:rPr>
          <w:rFonts w:ascii="Times New Roman" w:hAnsi="Times New Roman"/>
          <w:sz w:val="24"/>
          <w:szCs w:val="24"/>
        </w:rPr>
        <w:t xml:space="preserve">лв.    </w:t>
      </w:r>
    </w:p>
    <w:p w:rsidR="00B30202" w:rsidRPr="006B2838" w:rsidRDefault="00B30202" w:rsidP="00B30202">
      <w:pPr>
        <w:pStyle w:val="af1"/>
        <w:tabs>
          <w:tab w:val="left" w:pos="720"/>
          <w:tab w:val="left" w:pos="1440"/>
          <w:tab w:val="left" w:pos="2160"/>
          <w:tab w:val="left" w:pos="2880"/>
          <w:tab w:val="left" w:pos="3600"/>
          <w:tab w:val="left" w:pos="4320"/>
          <w:tab w:val="left" w:pos="7890"/>
          <w:tab w:val="right" w:pos="8548"/>
        </w:tabs>
        <w:spacing w:line="360" w:lineRule="auto"/>
        <w:jc w:val="both"/>
        <w:rPr>
          <w:rFonts w:ascii="Times New Roman" w:hAnsi="Times New Roman"/>
          <w:sz w:val="24"/>
          <w:szCs w:val="24"/>
        </w:rPr>
      </w:pPr>
      <w:r w:rsidRPr="006B2838">
        <w:rPr>
          <w:rFonts w:ascii="Times New Roman" w:hAnsi="Times New Roman"/>
          <w:sz w:val="24"/>
          <w:szCs w:val="24"/>
        </w:rPr>
        <w:t>2. От пенсия</w:t>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t xml:space="preserve">           общо:</w:t>
      </w:r>
      <w:r>
        <w:rPr>
          <w:rFonts w:ascii="Times New Roman" w:hAnsi="Times New Roman"/>
          <w:sz w:val="24"/>
          <w:szCs w:val="24"/>
        </w:rPr>
        <w:t>……….....</w:t>
      </w:r>
      <w:r w:rsidRPr="006B2838">
        <w:rPr>
          <w:rFonts w:ascii="Times New Roman" w:hAnsi="Times New Roman"/>
          <w:sz w:val="24"/>
          <w:szCs w:val="24"/>
        </w:rPr>
        <w:t xml:space="preserve"> лв.</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 xml:space="preserve">3. Други (хонорари, ренти от земеделски земи, </w:t>
      </w:r>
      <w:r>
        <w:rPr>
          <w:rFonts w:ascii="Times New Roman" w:hAnsi="Times New Roman"/>
          <w:sz w:val="24"/>
          <w:szCs w:val="24"/>
        </w:rPr>
        <w:t>в</w:t>
      </w:r>
      <w:r w:rsidRPr="006B2838">
        <w:rPr>
          <w:rFonts w:ascii="Times New Roman" w:hAnsi="Times New Roman"/>
          <w:sz w:val="24"/>
          <w:szCs w:val="24"/>
        </w:rPr>
        <w:t xml:space="preserve">логове, акции и </w:t>
      </w:r>
      <w:proofErr w:type="spellStart"/>
      <w:r w:rsidRPr="006B2838">
        <w:rPr>
          <w:rFonts w:ascii="Times New Roman" w:hAnsi="Times New Roman"/>
          <w:sz w:val="24"/>
          <w:szCs w:val="24"/>
        </w:rPr>
        <w:t>девиденти</w:t>
      </w:r>
      <w:proofErr w:type="spellEnd"/>
      <w:r>
        <w:rPr>
          <w:rFonts w:ascii="Times New Roman" w:hAnsi="Times New Roman"/>
          <w:sz w:val="24"/>
          <w:szCs w:val="24"/>
        </w:rPr>
        <w:t xml:space="preserve">), </w:t>
      </w:r>
      <w:r w:rsidRPr="006B2838">
        <w:rPr>
          <w:rFonts w:ascii="Times New Roman" w:hAnsi="Times New Roman"/>
          <w:sz w:val="24"/>
          <w:szCs w:val="24"/>
        </w:rPr>
        <w:t>общо:</w:t>
      </w:r>
      <w:r>
        <w:rPr>
          <w:rFonts w:ascii="Times New Roman" w:hAnsi="Times New Roman"/>
          <w:sz w:val="24"/>
          <w:szCs w:val="24"/>
        </w:rPr>
        <w:t>………………..</w:t>
      </w:r>
      <w:r w:rsidRPr="006B2838">
        <w:rPr>
          <w:rFonts w:ascii="Times New Roman" w:hAnsi="Times New Roman"/>
          <w:sz w:val="24"/>
          <w:szCs w:val="24"/>
        </w:rPr>
        <w:t xml:space="preserve"> лв.</w:t>
      </w:r>
      <w:r w:rsidRPr="006B2838">
        <w:rPr>
          <w:rFonts w:ascii="Times New Roman" w:hAnsi="Times New Roman"/>
          <w:sz w:val="24"/>
          <w:szCs w:val="24"/>
        </w:rPr>
        <w:tab/>
      </w:r>
    </w:p>
    <w:p w:rsidR="00B30202" w:rsidRPr="006B2838" w:rsidRDefault="00B30202" w:rsidP="00B30202">
      <w:pPr>
        <w:pStyle w:val="af1"/>
        <w:spacing w:line="360" w:lineRule="auto"/>
        <w:jc w:val="both"/>
        <w:rPr>
          <w:rFonts w:ascii="Times New Roman" w:hAnsi="Times New Roman"/>
          <w:sz w:val="24"/>
          <w:szCs w:val="24"/>
        </w:rPr>
      </w:pPr>
    </w:p>
    <w:p w:rsidR="00B30202" w:rsidRPr="006B2838" w:rsidRDefault="00B30202" w:rsidP="00B30202">
      <w:pPr>
        <w:pStyle w:val="af1"/>
        <w:spacing w:line="360" w:lineRule="auto"/>
        <w:jc w:val="both"/>
        <w:rPr>
          <w:rFonts w:ascii="Times New Roman" w:hAnsi="Times New Roman"/>
          <w:b/>
          <w:sz w:val="24"/>
          <w:szCs w:val="24"/>
        </w:rPr>
      </w:pPr>
      <w:r w:rsidRPr="006B2838">
        <w:rPr>
          <w:rFonts w:ascii="Times New Roman" w:hAnsi="Times New Roman"/>
          <w:b/>
          <w:sz w:val="24"/>
          <w:szCs w:val="24"/>
        </w:rPr>
        <w:t>V. Жилищно състояние на семейството (домакинството)</w:t>
      </w:r>
    </w:p>
    <w:p w:rsidR="00B30202" w:rsidRPr="006B2838" w:rsidRDefault="00B30202" w:rsidP="00B30202">
      <w:pPr>
        <w:pStyle w:val="af1"/>
        <w:spacing w:line="360" w:lineRule="auto"/>
        <w:jc w:val="left"/>
        <w:rPr>
          <w:rFonts w:ascii="Times New Roman" w:hAnsi="Times New Roman"/>
          <w:sz w:val="24"/>
          <w:szCs w:val="24"/>
        </w:rPr>
      </w:pPr>
      <w:r w:rsidRPr="006B2838">
        <w:rPr>
          <w:rFonts w:ascii="Times New Roman" w:hAnsi="Times New Roman"/>
          <w:noProof/>
          <w:sz w:val="24"/>
          <w:szCs w:val="24"/>
        </w:rPr>
        <w:t xml:space="preserve"> </w:t>
      </w:r>
      <w:r w:rsidRPr="006B2838">
        <w:rPr>
          <w:rFonts w:ascii="Times New Roman" w:hAnsi="Times New Roman"/>
          <w:sz w:val="24"/>
          <w:szCs w:val="24"/>
        </w:rPr>
        <w:t>Жилищното ни състояние е:</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 xml:space="preserve">       1. Живеем в нежилищни помещения (бараки, изби, непригодни тавански помещения).</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30202" w:rsidRPr="006B2838" w:rsidRDefault="00B30202" w:rsidP="00B30202">
      <w:pPr>
        <w:pStyle w:val="af1"/>
        <w:spacing w:line="360" w:lineRule="auto"/>
        <w:jc w:val="both"/>
        <w:rPr>
          <w:rFonts w:ascii="Times New Roman" w:hAnsi="Times New Roman"/>
          <w:sz w:val="24"/>
          <w:szCs w:val="24"/>
        </w:rPr>
      </w:pPr>
      <w:r w:rsidRPr="006B2838">
        <w:rPr>
          <w:rFonts w:ascii="Times New Roman" w:hAnsi="Times New Roman"/>
          <w:sz w:val="24"/>
          <w:szCs w:val="24"/>
        </w:rPr>
        <w:t xml:space="preserve">                                                 (описват се помещенията)</w:t>
      </w:r>
    </w:p>
    <w:p w:rsidR="00B30202" w:rsidRPr="006B2838" w:rsidRDefault="00B30202" w:rsidP="00B30202">
      <w:pPr>
        <w:pStyle w:val="af1"/>
        <w:numPr>
          <w:ilvl w:val="0"/>
          <w:numId w:val="6"/>
        </w:numPr>
        <w:tabs>
          <w:tab w:val="clear" w:pos="720"/>
          <w:tab w:val="num" w:pos="360"/>
        </w:tabs>
        <w:spacing w:line="360" w:lineRule="auto"/>
        <w:ind w:left="0" w:firstLine="360"/>
        <w:jc w:val="both"/>
        <w:rPr>
          <w:rFonts w:ascii="Times New Roman" w:hAnsi="Times New Roman"/>
          <w:sz w:val="24"/>
          <w:szCs w:val="24"/>
        </w:rPr>
      </w:pPr>
      <w:r w:rsidRPr="006B2838">
        <w:rPr>
          <w:rFonts w:ascii="Times New Roman" w:hAnsi="Times New Roman"/>
          <w:sz w:val="24"/>
          <w:szCs w:val="24"/>
        </w:rPr>
        <w:t>Живеем в помещения, негодни за обитаване, вредни в санитарно-хигиенно отношение ____________________________________________________________________________________________________________________________________________________________________________________________________________________________________</w:t>
      </w:r>
    </w:p>
    <w:p w:rsidR="00B30202" w:rsidRPr="006B2838" w:rsidRDefault="00B30202" w:rsidP="00B30202">
      <w:pPr>
        <w:pStyle w:val="af1"/>
        <w:spacing w:line="360" w:lineRule="auto"/>
        <w:jc w:val="left"/>
        <w:rPr>
          <w:rFonts w:ascii="Times New Roman" w:hAnsi="Times New Roman"/>
          <w:sz w:val="24"/>
          <w:szCs w:val="24"/>
        </w:rPr>
      </w:pPr>
      <w:r w:rsidRPr="006B2838">
        <w:rPr>
          <w:rFonts w:ascii="Times New Roman" w:hAnsi="Times New Roman"/>
          <w:sz w:val="24"/>
          <w:szCs w:val="24"/>
        </w:rPr>
        <w:t xml:space="preserve">                                                (описват се помещенията)</w:t>
      </w:r>
    </w:p>
    <w:p w:rsidR="00B30202" w:rsidRPr="006B2838" w:rsidRDefault="00B30202" w:rsidP="00B30202">
      <w:pPr>
        <w:pStyle w:val="af1"/>
        <w:spacing w:line="360" w:lineRule="auto"/>
        <w:jc w:val="both"/>
        <w:rPr>
          <w:rFonts w:ascii="Times New Roman" w:hAnsi="Times New Roman"/>
          <w:sz w:val="24"/>
          <w:szCs w:val="24"/>
        </w:rPr>
      </w:pPr>
    </w:p>
    <w:p w:rsidR="00B30202" w:rsidRPr="006B2838" w:rsidRDefault="00B30202" w:rsidP="00B30202">
      <w:pPr>
        <w:pStyle w:val="af1"/>
        <w:numPr>
          <w:ilvl w:val="0"/>
          <w:numId w:val="7"/>
        </w:numPr>
        <w:tabs>
          <w:tab w:val="clear" w:pos="720"/>
        </w:tabs>
        <w:spacing w:line="360" w:lineRule="auto"/>
        <w:ind w:left="0" w:firstLine="426"/>
        <w:jc w:val="both"/>
        <w:rPr>
          <w:rFonts w:ascii="Times New Roman" w:hAnsi="Times New Roman"/>
          <w:sz w:val="24"/>
          <w:szCs w:val="24"/>
        </w:rPr>
      </w:pPr>
      <w:r w:rsidRPr="006B2838">
        <w:rPr>
          <w:rFonts w:ascii="Times New Roman" w:hAnsi="Times New Roman"/>
          <w:sz w:val="24"/>
          <w:szCs w:val="24"/>
        </w:rPr>
        <w:t>Жилище при условията на свободно договаряне, с месечен наем в</w:t>
      </w:r>
      <w:r w:rsidRPr="006B2838">
        <w:rPr>
          <w:rFonts w:ascii="Times New Roman" w:eastAsiaTheme="minorEastAsia" w:hAnsi="Times New Roman"/>
          <w:sz w:val="24"/>
          <w:szCs w:val="24"/>
        </w:rPr>
        <w:t xml:space="preserve"> </w:t>
      </w:r>
      <w:r w:rsidRPr="006B2838">
        <w:rPr>
          <w:rFonts w:ascii="Times New Roman" w:hAnsi="Times New Roman"/>
          <w:sz w:val="24"/>
          <w:szCs w:val="24"/>
        </w:rPr>
        <w:t>размер на…………лв.,  собственост на…………………………………………………………, адрес:……………………………………………………………………………………………………………………………………………………………………………………..</w:t>
      </w:r>
    </w:p>
    <w:p w:rsidR="00B30202" w:rsidRPr="006B2838" w:rsidRDefault="00B30202" w:rsidP="00B30202">
      <w:pPr>
        <w:pStyle w:val="af1"/>
        <w:spacing w:line="360" w:lineRule="auto"/>
        <w:jc w:val="left"/>
        <w:rPr>
          <w:rFonts w:ascii="Times New Roman" w:hAnsi="Times New Roman"/>
          <w:sz w:val="24"/>
          <w:szCs w:val="24"/>
        </w:rPr>
      </w:pPr>
    </w:p>
    <w:p w:rsidR="00B30202" w:rsidRPr="006B2838" w:rsidRDefault="00B30202" w:rsidP="00B30202">
      <w:pPr>
        <w:spacing w:after="0" w:line="360" w:lineRule="auto"/>
        <w:ind w:firstLine="709"/>
        <w:jc w:val="both"/>
        <w:outlineLvl w:val="2"/>
        <w:rPr>
          <w:rFonts w:ascii="Times New Roman" w:hAnsi="Times New Roman" w:cs="Times New Roman"/>
          <w:b/>
          <w:bCs/>
          <w:sz w:val="24"/>
          <w:szCs w:val="24"/>
        </w:rPr>
      </w:pPr>
      <w:r w:rsidRPr="006B2838">
        <w:rPr>
          <w:rFonts w:ascii="Times New Roman" w:hAnsi="Times New Roman" w:cs="Times New Roman"/>
          <w:sz w:val="24"/>
          <w:szCs w:val="24"/>
        </w:rPr>
        <w:lastRenderedPageBreak/>
        <w:t xml:space="preserve">4. Заемаме жилище под нормите за жилищна площ, установени с чл.9, ал. 1 от </w:t>
      </w:r>
      <w:proofErr w:type="spellStart"/>
      <w:r w:rsidRPr="006B2838">
        <w:rPr>
          <w:rFonts w:ascii="Times New Roman" w:hAnsi="Times New Roman" w:cs="Times New Roman"/>
          <w:sz w:val="24"/>
          <w:szCs w:val="24"/>
          <w:lang w:val="ru-RU"/>
        </w:rPr>
        <w:t>Наредбата</w:t>
      </w:r>
      <w:proofErr w:type="spellEnd"/>
      <w:r w:rsidRPr="006B2838">
        <w:rPr>
          <w:rFonts w:ascii="Times New Roman" w:hAnsi="Times New Roman" w:cs="Times New Roman"/>
          <w:sz w:val="24"/>
          <w:szCs w:val="24"/>
          <w:lang w:val="ru-RU"/>
        </w:rPr>
        <w:t xml:space="preserve"> </w:t>
      </w:r>
      <w:proofErr w:type="spellStart"/>
      <w:r w:rsidRPr="006B2838">
        <w:rPr>
          <w:rFonts w:ascii="Times New Roman" w:hAnsi="Times New Roman" w:cs="Times New Roman"/>
          <w:bCs/>
          <w:sz w:val="24"/>
          <w:szCs w:val="24"/>
          <w:lang w:val="en-US"/>
        </w:rPr>
        <w:t>за</w:t>
      </w:r>
      <w:proofErr w:type="spellEnd"/>
      <w:r w:rsidRPr="006B2838">
        <w:rPr>
          <w:rFonts w:ascii="Times New Roman" w:hAnsi="Times New Roman" w:cs="Times New Roman"/>
          <w:bCs/>
          <w:sz w:val="24"/>
          <w:szCs w:val="24"/>
          <w:lang w:val="en-US"/>
        </w:rPr>
        <w:t xml:space="preserve"> </w:t>
      </w:r>
      <w:proofErr w:type="spellStart"/>
      <w:r w:rsidRPr="006B2838">
        <w:rPr>
          <w:rFonts w:ascii="Times New Roman" w:hAnsi="Times New Roman" w:cs="Times New Roman"/>
          <w:bCs/>
          <w:sz w:val="24"/>
          <w:szCs w:val="24"/>
          <w:lang w:val="en-US"/>
        </w:rPr>
        <w:t>условията</w:t>
      </w:r>
      <w:proofErr w:type="spellEnd"/>
      <w:r w:rsidRPr="006B2838">
        <w:rPr>
          <w:rFonts w:ascii="Times New Roman" w:hAnsi="Times New Roman" w:cs="Times New Roman"/>
          <w:bCs/>
          <w:sz w:val="24"/>
          <w:szCs w:val="24"/>
          <w:lang w:val="en-US"/>
        </w:rPr>
        <w:t xml:space="preserve"> и </w:t>
      </w:r>
      <w:proofErr w:type="spellStart"/>
      <w:r w:rsidRPr="006B2838">
        <w:rPr>
          <w:rFonts w:ascii="Times New Roman" w:hAnsi="Times New Roman" w:cs="Times New Roman"/>
          <w:bCs/>
          <w:sz w:val="24"/>
          <w:szCs w:val="24"/>
          <w:lang w:val="en-US"/>
        </w:rPr>
        <w:t>реда</w:t>
      </w:r>
      <w:proofErr w:type="spellEnd"/>
      <w:r w:rsidRPr="006B2838">
        <w:rPr>
          <w:rFonts w:ascii="Times New Roman" w:hAnsi="Times New Roman" w:cs="Times New Roman"/>
          <w:bCs/>
          <w:sz w:val="24"/>
          <w:szCs w:val="24"/>
          <w:lang w:val="en-US"/>
        </w:rPr>
        <w:t xml:space="preserve"> </w:t>
      </w:r>
      <w:proofErr w:type="spellStart"/>
      <w:r w:rsidRPr="006B2838">
        <w:rPr>
          <w:rFonts w:ascii="Times New Roman" w:hAnsi="Times New Roman" w:cs="Times New Roman"/>
          <w:bCs/>
          <w:sz w:val="24"/>
          <w:szCs w:val="24"/>
          <w:lang w:val="en-US"/>
        </w:rPr>
        <w:t>за</w:t>
      </w:r>
      <w:proofErr w:type="spellEnd"/>
      <w:r w:rsidRPr="006B2838">
        <w:rPr>
          <w:rFonts w:ascii="Times New Roman" w:hAnsi="Times New Roman" w:cs="Times New Roman"/>
          <w:bCs/>
          <w:sz w:val="24"/>
          <w:szCs w:val="24"/>
          <w:lang w:val="en-US"/>
        </w:rPr>
        <w:t xml:space="preserve"> </w:t>
      </w:r>
      <w:r w:rsidRPr="006B2838">
        <w:rPr>
          <w:rFonts w:ascii="Times New Roman" w:hAnsi="Times New Roman" w:cs="Times New Roman"/>
          <w:bCs/>
          <w:sz w:val="24"/>
          <w:szCs w:val="24"/>
        </w:rPr>
        <w:t xml:space="preserve">установяване на жилищни нужди, настаняване и продажба на </w:t>
      </w:r>
      <w:proofErr w:type="spellStart"/>
      <w:r w:rsidRPr="006B2838">
        <w:rPr>
          <w:rFonts w:ascii="Times New Roman" w:hAnsi="Times New Roman" w:cs="Times New Roman"/>
          <w:bCs/>
          <w:sz w:val="24"/>
          <w:szCs w:val="24"/>
          <w:lang w:val="en-US"/>
        </w:rPr>
        <w:t>общински</w:t>
      </w:r>
      <w:proofErr w:type="spellEnd"/>
      <w:r w:rsidRPr="006B2838">
        <w:rPr>
          <w:rFonts w:ascii="Times New Roman" w:hAnsi="Times New Roman" w:cs="Times New Roman"/>
          <w:bCs/>
          <w:sz w:val="24"/>
          <w:szCs w:val="24"/>
          <w:lang w:val="en-US"/>
        </w:rPr>
        <w:t xml:space="preserve"> </w:t>
      </w:r>
      <w:proofErr w:type="spellStart"/>
      <w:r w:rsidRPr="006B2838">
        <w:rPr>
          <w:rFonts w:ascii="Times New Roman" w:hAnsi="Times New Roman" w:cs="Times New Roman"/>
          <w:bCs/>
          <w:sz w:val="24"/>
          <w:szCs w:val="24"/>
          <w:lang w:val="en-US"/>
        </w:rPr>
        <w:t>жилища</w:t>
      </w:r>
      <w:proofErr w:type="spellEnd"/>
      <w:r w:rsidRPr="006B2838">
        <w:rPr>
          <w:rFonts w:ascii="Times New Roman" w:hAnsi="Times New Roman" w:cs="Times New Roman"/>
          <w:b/>
          <w:bCs/>
          <w:sz w:val="24"/>
          <w:szCs w:val="24"/>
          <w:lang w:val="en-US"/>
        </w:rPr>
        <w:t xml:space="preserve"> </w:t>
      </w:r>
    </w:p>
    <w:p w:rsidR="00B30202" w:rsidRPr="006B2838" w:rsidRDefault="00B30202" w:rsidP="00B30202">
      <w:pPr>
        <w:spacing w:after="0" w:line="360" w:lineRule="auto"/>
        <w:jc w:val="both"/>
        <w:rPr>
          <w:rFonts w:ascii="Times New Roman" w:hAnsi="Times New Roman"/>
          <w:sz w:val="24"/>
          <w:szCs w:val="24"/>
        </w:rPr>
      </w:pPr>
      <w:r w:rsidRPr="006B2838">
        <w:rPr>
          <w:rFonts w:ascii="Times New Roman" w:hAnsi="Times New Roman"/>
          <w:sz w:val="24"/>
          <w:szCs w:val="24"/>
        </w:rPr>
        <w:t>състоящо се от</w:t>
      </w:r>
      <w:r>
        <w:rPr>
          <w:rFonts w:ascii="Times New Roman" w:hAnsi="Times New Roman"/>
          <w:sz w:val="24"/>
          <w:szCs w:val="24"/>
        </w:rPr>
        <w:t xml:space="preserve"> …………………………………………………………………………………………………………………………………………………………………………………с обща жилищна площ………..</w:t>
      </w:r>
      <w:r w:rsidRPr="006B2838">
        <w:rPr>
          <w:rFonts w:ascii="Times New Roman" w:hAnsi="Times New Roman"/>
          <w:sz w:val="24"/>
          <w:szCs w:val="24"/>
        </w:rPr>
        <w:t xml:space="preserve"> кв. м., собственост на</w:t>
      </w:r>
      <w:r>
        <w:rPr>
          <w:rFonts w:ascii="Times New Roman" w:hAnsi="Times New Roman"/>
          <w:sz w:val="24"/>
          <w:szCs w:val="24"/>
        </w:rPr>
        <w:t>……………………………………………………………..</w:t>
      </w:r>
    </w:p>
    <w:p w:rsidR="00B30202" w:rsidRPr="006B2838" w:rsidRDefault="00B30202" w:rsidP="00B30202">
      <w:pPr>
        <w:pStyle w:val="af1"/>
        <w:spacing w:line="360" w:lineRule="auto"/>
        <w:jc w:val="left"/>
        <w:rPr>
          <w:rFonts w:ascii="Times New Roman" w:hAnsi="Times New Roman"/>
          <w:sz w:val="24"/>
          <w:szCs w:val="24"/>
        </w:rPr>
      </w:pPr>
    </w:p>
    <w:p w:rsidR="00B30202" w:rsidRDefault="00B30202" w:rsidP="00B30202">
      <w:pPr>
        <w:pStyle w:val="af1"/>
        <w:spacing w:line="360" w:lineRule="auto"/>
        <w:ind w:firstLine="709"/>
        <w:jc w:val="left"/>
        <w:rPr>
          <w:rFonts w:ascii="Times New Roman" w:hAnsi="Times New Roman"/>
          <w:b/>
          <w:sz w:val="24"/>
          <w:szCs w:val="24"/>
        </w:rPr>
      </w:pPr>
      <w:r w:rsidRPr="006B2838">
        <w:rPr>
          <w:rFonts w:ascii="Times New Roman" w:hAnsi="Times New Roman"/>
          <w:b/>
          <w:sz w:val="24"/>
          <w:szCs w:val="24"/>
        </w:rPr>
        <w:t>VІ. Други д</w:t>
      </w:r>
      <w:r w:rsidR="0049564E">
        <w:rPr>
          <w:rFonts w:ascii="Times New Roman" w:hAnsi="Times New Roman"/>
          <w:b/>
          <w:sz w:val="24"/>
          <w:szCs w:val="24"/>
        </w:rPr>
        <w:t>анни (излишното се зачертава</w:t>
      </w:r>
      <w:r w:rsidRPr="006B2838">
        <w:rPr>
          <w:rFonts w:ascii="Times New Roman" w:hAnsi="Times New Roman"/>
          <w:b/>
          <w:sz w:val="24"/>
          <w:szCs w:val="24"/>
        </w:rPr>
        <w:t>)</w:t>
      </w:r>
    </w:p>
    <w:p w:rsidR="00B30202" w:rsidRPr="006B2838" w:rsidRDefault="00B30202" w:rsidP="00B30202">
      <w:pPr>
        <w:pStyle w:val="af1"/>
        <w:numPr>
          <w:ilvl w:val="0"/>
          <w:numId w:val="9"/>
        </w:numPr>
        <w:spacing w:line="360" w:lineRule="auto"/>
        <w:jc w:val="left"/>
        <w:rPr>
          <w:rFonts w:ascii="Times New Roman" w:hAnsi="Times New Roman"/>
          <w:sz w:val="24"/>
          <w:szCs w:val="24"/>
        </w:rPr>
      </w:pPr>
      <w:r w:rsidRPr="006B2838">
        <w:rPr>
          <w:rFonts w:ascii="Times New Roman" w:hAnsi="Times New Roman"/>
          <w:sz w:val="24"/>
          <w:szCs w:val="24"/>
        </w:rPr>
        <w:t>В община Вълчи дол имаме адресна регистрация от</w:t>
      </w:r>
      <w:r>
        <w:rPr>
          <w:rFonts w:ascii="Times New Roman" w:hAnsi="Times New Roman"/>
          <w:sz w:val="24"/>
          <w:szCs w:val="24"/>
        </w:rPr>
        <w:t>……………………………</w:t>
      </w:r>
      <w:r w:rsidRPr="006B2838">
        <w:rPr>
          <w:rFonts w:ascii="Times New Roman" w:hAnsi="Times New Roman"/>
          <w:sz w:val="24"/>
          <w:szCs w:val="24"/>
        </w:rPr>
        <w:t xml:space="preserve"> г. </w:t>
      </w:r>
    </w:p>
    <w:p w:rsidR="00B30202" w:rsidRPr="006B2838" w:rsidRDefault="00B30202" w:rsidP="00B3020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2</w:t>
      </w:r>
      <w:r w:rsidRPr="006B2838">
        <w:rPr>
          <w:rFonts w:ascii="Times New Roman" w:hAnsi="Times New Roman" w:cs="Times New Roman"/>
          <w:sz w:val="24"/>
          <w:szCs w:val="24"/>
        </w:rPr>
        <w:t>. Лице, израсло в домове за отглеждане и възпитание на деца, лишени от родителска грижа;</w:t>
      </w:r>
    </w:p>
    <w:p w:rsidR="00B30202" w:rsidRPr="006B2838" w:rsidRDefault="00B30202" w:rsidP="00B30202">
      <w:pPr>
        <w:pStyle w:val="af1"/>
        <w:spacing w:line="360" w:lineRule="auto"/>
        <w:ind w:firstLine="709"/>
        <w:jc w:val="left"/>
        <w:rPr>
          <w:rFonts w:ascii="Times New Roman" w:hAnsi="Times New Roman"/>
          <w:sz w:val="24"/>
          <w:szCs w:val="24"/>
        </w:rPr>
      </w:pPr>
      <w:r>
        <w:rPr>
          <w:rFonts w:ascii="Times New Roman" w:hAnsi="Times New Roman"/>
          <w:sz w:val="24"/>
          <w:szCs w:val="24"/>
        </w:rPr>
        <w:t xml:space="preserve">3. </w:t>
      </w:r>
      <w:r w:rsidRPr="006B2838">
        <w:rPr>
          <w:rFonts w:ascii="Times New Roman" w:hAnsi="Times New Roman"/>
          <w:sz w:val="24"/>
          <w:szCs w:val="24"/>
        </w:rPr>
        <w:t>Семейство с две и повече деца.</w:t>
      </w:r>
    </w:p>
    <w:p w:rsidR="00B30202" w:rsidRPr="006B2838" w:rsidRDefault="00B30202" w:rsidP="00B30202">
      <w:pPr>
        <w:pStyle w:val="af1"/>
        <w:spacing w:line="360" w:lineRule="auto"/>
        <w:ind w:left="710"/>
        <w:jc w:val="left"/>
        <w:rPr>
          <w:rFonts w:ascii="Times New Roman" w:hAnsi="Times New Roman"/>
          <w:sz w:val="24"/>
          <w:szCs w:val="24"/>
        </w:rPr>
      </w:pPr>
      <w:r>
        <w:rPr>
          <w:rFonts w:ascii="Times New Roman" w:hAnsi="Times New Roman"/>
          <w:sz w:val="24"/>
          <w:szCs w:val="24"/>
        </w:rPr>
        <w:t xml:space="preserve">4. </w:t>
      </w:r>
      <w:r w:rsidRPr="006B2838">
        <w:rPr>
          <w:rFonts w:ascii="Times New Roman" w:hAnsi="Times New Roman"/>
          <w:sz w:val="24"/>
          <w:szCs w:val="24"/>
        </w:rPr>
        <w:t>Самотен родител на непълнолетно (ни) дете (</w:t>
      </w:r>
      <w:proofErr w:type="spellStart"/>
      <w:r w:rsidRPr="006B2838">
        <w:rPr>
          <w:rFonts w:ascii="Times New Roman" w:hAnsi="Times New Roman"/>
          <w:sz w:val="24"/>
          <w:szCs w:val="24"/>
        </w:rPr>
        <w:t>ца</w:t>
      </w:r>
      <w:proofErr w:type="spellEnd"/>
      <w:r w:rsidRPr="006B2838">
        <w:rPr>
          <w:rFonts w:ascii="Times New Roman" w:hAnsi="Times New Roman"/>
          <w:sz w:val="24"/>
          <w:szCs w:val="24"/>
        </w:rPr>
        <w:t>).</w:t>
      </w:r>
    </w:p>
    <w:p w:rsidR="00B30202" w:rsidRPr="006B2838" w:rsidRDefault="00B30202" w:rsidP="00B30202">
      <w:pPr>
        <w:pStyle w:val="af1"/>
        <w:spacing w:line="360" w:lineRule="auto"/>
        <w:ind w:firstLine="709"/>
        <w:jc w:val="left"/>
        <w:rPr>
          <w:rFonts w:ascii="Times New Roman" w:hAnsi="Times New Roman"/>
          <w:sz w:val="24"/>
          <w:szCs w:val="24"/>
        </w:rPr>
      </w:pPr>
      <w:r>
        <w:rPr>
          <w:rFonts w:ascii="Times New Roman" w:hAnsi="Times New Roman"/>
          <w:sz w:val="24"/>
          <w:szCs w:val="24"/>
        </w:rPr>
        <w:t xml:space="preserve">5. </w:t>
      </w:r>
      <w:r w:rsidRPr="006B2838">
        <w:rPr>
          <w:rFonts w:ascii="Times New Roman" w:hAnsi="Times New Roman"/>
          <w:sz w:val="24"/>
          <w:szCs w:val="24"/>
        </w:rPr>
        <w:t>Членът на семейството ми</w:t>
      </w:r>
      <w:r w:rsidRPr="006D5193">
        <w:rPr>
          <w:rFonts w:ascii="Times New Roman" w:hAnsi="Times New Roman"/>
          <w:sz w:val="24"/>
          <w:szCs w:val="24"/>
        </w:rPr>
        <w:t xml:space="preserve"> </w:t>
      </w:r>
      <w:r>
        <w:rPr>
          <w:rFonts w:ascii="Times New Roman" w:hAnsi="Times New Roman"/>
          <w:sz w:val="24"/>
          <w:szCs w:val="24"/>
        </w:rPr>
        <w:t xml:space="preserve">с </w:t>
      </w:r>
      <w:r w:rsidRPr="006B2838">
        <w:rPr>
          <w:rFonts w:ascii="Times New Roman" w:hAnsi="Times New Roman"/>
          <w:sz w:val="24"/>
          <w:szCs w:val="24"/>
        </w:rPr>
        <w:t>наличие на ТЕЛК</w:t>
      </w:r>
      <w:r>
        <w:rPr>
          <w:rFonts w:ascii="Times New Roman" w:hAnsi="Times New Roman"/>
          <w:sz w:val="24"/>
          <w:szCs w:val="24"/>
        </w:rPr>
        <w:t xml:space="preserve"> :…………………………………………………………………………………..…</w:t>
      </w:r>
    </w:p>
    <w:p w:rsidR="00B30202" w:rsidRPr="006B2838" w:rsidRDefault="00B30202" w:rsidP="00B30202">
      <w:pPr>
        <w:pStyle w:val="af1"/>
        <w:spacing w:line="360" w:lineRule="auto"/>
        <w:ind w:left="708"/>
        <w:jc w:val="left"/>
        <w:rPr>
          <w:rFonts w:ascii="Times New Roman" w:hAnsi="Times New Roman"/>
          <w:sz w:val="24"/>
          <w:szCs w:val="24"/>
        </w:rPr>
      </w:pPr>
      <w:r>
        <w:rPr>
          <w:rFonts w:ascii="Times New Roman" w:hAnsi="Times New Roman"/>
          <w:sz w:val="24"/>
          <w:szCs w:val="24"/>
        </w:rPr>
        <w:t xml:space="preserve">6 Семейството ми/ни </w:t>
      </w:r>
      <w:r w:rsidRPr="008F67B1">
        <w:rPr>
          <w:rFonts w:ascii="Times New Roman" w:hAnsi="Times New Roman"/>
          <w:sz w:val="24"/>
          <w:szCs w:val="24"/>
        </w:rPr>
        <w:t>няма задължения към община Вълчи дол</w:t>
      </w:r>
      <w:r>
        <w:rPr>
          <w:rFonts w:ascii="Times New Roman" w:hAnsi="Times New Roman"/>
          <w:sz w:val="24"/>
          <w:szCs w:val="24"/>
        </w:rPr>
        <w:t>.</w:t>
      </w:r>
    </w:p>
    <w:p w:rsidR="00B30202" w:rsidRPr="006B2838" w:rsidRDefault="00B30202" w:rsidP="00B3020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7</w:t>
      </w:r>
      <w:r w:rsidRPr="006B2838">
        <w:rPr>
          <w:rFonts w:ascii="Times New Roman" w:hAnsi="Times New Roman" w:cs="Times New Roman"/>
          <w:sz w:val="24"/>
          <w:szCs w:val="24"/>
        </w:rPr>
        <w:t>.</w:t>
      </w:r>
      <w:r>
        <w:rPr>
          <w:rFonts w:ascii="Times New Roman" w:hAnsi="Times New Roman" w:cs="Times New Roman"/>
          <w:sz w:val="24"/>
          <w:szCs w:val="24"/>
        </w:rPr>
        <w:t xml:space="preserve"> </w:t>
      </w:r>
      <w:r w:rsidRPr="006B2838">
        <w:rPr>
          <w:rFonts w:ascii="Times New Roman" w:hAnsi="Times New Roman" w:cs="Times New Roman"/>
          <w:sz w:val="24"/>
          <w:szCs w:val="24"/>
        </w:rPr>
        <w:t xml:space="preserve">Семейство </w:t>
      </w:r>
      <w:r w:rsidRPr="006B2838">
        <w:rPr>
          <w:rFonts w:ascii="Times New Roman" w:hAnsi="Times New Roman" w:cs="Times New Roman"/>
          <w:sz w:val="24"/>
          <w:szCs w:val="24"/>
          <w:lang w:val="ru-RU"/>
        </w:rPr>
        <w:t>(</w:t>
      </w:r>
      <w:proofErr w:type="spellStart"/>
      <w:r w:rsidRPr="006B2838">
        <w:rPr>
          <w:rFonts w:ascii="Times New Roman" w:hAnsi="Times New Roman" w:cs="Times New Roman"/>
          <w:sz w:val="24"/>
          <w:szCs w:val="24"/>
          <w:lang w:val="ru-RU"/>
        </w:rPr>
        <w:t>домакинство</w:t>
      </w:r>
      <w:proofErr w:type="spellEnd"/>
      <w:r w:rsidRPr="006B2838">
        <w:rPr>
          <w:rFonts w:ascii="Times New Roman" w:hAnsi="Times New Roman" w:cs="Times New Roman"/>
          <w:sz w:val="24"/>
          <w:szCs w:val="24"/>
          <w:lang w:val="ru-RU"/>
        </w:rPr>
        <w:t>)</w:t>
      </w:r>
      <w:r w:rsidRPr="006B2838">
        <w:rPr>
          <w:rFonts w:ascii="Times New Roman" w:hAnsi="Times New Roman" w:cs="Times New Roman"/>
          <w:sz w:val="24"/>
          <w:szCs w:val="24"/>
        </w:rPr>
        <w:t>, което е живяло по-дълго време при тежки жилищни условия</w:t>
      </w:r>
      <w:r>
        <w:rPr>
          <w:rFonts w:ascii="Times New Roman" w:hAnsi="Times New Roman" w:cs="Times New Roman"/>
          <w:sz w:val="24"/>
          <w:szCs w:val="24"/>
        </w:rPr>
        <w:t>.</w:t>
      </w:r>
    </w:p>
    <w:p w:rsidR="00B30202" w:rsidRPr="006B2838" w:rsidRDefault="00B30202" w:rsidP="00B30202">
      <w:pPr>
        <w:pStyle w:val="af1"/>
        <w:spacing w:line="360" w:lineRule="auto"/>
        <w:ind w:firstLine="709"/>
        <w:jc w:val="left"/>
        <w:rPr>
          <w:rFonts w:ascii="Times New Roman" w:hAnsi="Times New Roman"/>
          <w:sz w:val="24"/>
          <w:szCs w:val="24"/>
        </w:rPr>
      </w:pPr>
      <w:r>
        <w:rPr>
          <w:rFonts w:ascii="Times New Roman" w:hAnsi="Times New Roman"/>
          <w:sz w:val="24"/>
          <w:szCs w:val="24"/>
        </w:rPr>
        <w:t>8</w:t>
      </w:r>
      <w:r w:rsidRPr="006B2838">
        <w:rPr>
          <w:rFonts w:ascii="Times New Roman" w:hAnsi="Times New Roman"/>
          <w:sz w:val="24"/>
          <w:szCs w:val="24"/>
        </w:rPr>
        <w:t>. При промени на обстоятелствата, декларирани с настоящата декларация, се задължавам в едномесечен срок да подам нова такава.</w:t>
      </w:r>
    </w:p>
    <w:p w:rsidR="00B30202" w:rsidRPr="006B2838" w:rsidRDefault="00B30202" w:rsidP="00B30202">
      <w:pPr>
        <w:pStyle w:val="af1"/>
        <w:spacing w:line="360" w:lineRule="auto"/>
        <w:jc w:val="left"/>
        <w:rPr>
          <w:rFonts w:ascii="Times New Roman" w:hAnsi="Times New Roman"/>
          <w:sz w:val="24"/>
          <w:szCs w:val="24"/>
        </w:rPr>
      </w:pPr>
      <w:r w:rsidRPr="006B2838">
        <w:rPr>
          <w:rFonts w:ascii="Times New Roman" w:hAnsi="Times New Roman"/>
          <w:sz w:val="24"/>
          <w:szCs w:val="24"/>
        </w:rPr>
        <w:tab/>
      </w:r>
      <w:r>
        <w:rPr>
          <w:rFonts w:ascii="Times New Roman" w:hAnsi="Times New Roman"/>
          <w:sz w:val="24"/>
          <w:szCs w:val="24"/>
        </w:rPr>
        <w:t>9</w:t>
      </w:r>
      <w:r w:rsidRPr="006B2838">
        <w:rPr>
          <w:rFonts w:ascii="Times New Roman" w:hAnsi="Times New Roman"/>
          <w:sz w:val="24"/>
          <w:szCs w:val="24"/>
        </w:rPr>
        <w:t>. Известен съм за последиците от неспазването на това задължение.</w:t>
      </w:r>
    </w:p>
    <w:p w:rsidR="00B30202" w:rsidRPr="006B2838" w:rsidRDefault="00B30202" w:rsidP="00B30202">
      <w:pPr>
        <w:pStyle w:val="af1"/>
        <w:spacing w:line="360" w:lineRule="auto"/>
        <w:ind w:firstLine="709"/>
        <w:jc w:val="left"/>
        <w:rPr>
          <w:rFonts w:ascii="Times New Roman" w:hAnsi="Times New Roman"/>
          <w:sz w:val="24"/>
          <w:szCs w:val="24"/>
        </w:rPr>
      </w:pPr>
      <w:r>
        <w:rPr>
          <w:rFonts w:ascii="Times New Roman" w:hAnsi="Times New Roman"/>
          <w:sz w:val="24"/>
          <w:szCs w:val="24"/>
        </w:rPr>
        <w:t>10</w:t>
      </w:r>
      <w:r w:rsidRPr="006B2838">
        <w:rPr>
          <w:rFonts w:ascii="Times New Roman" w:hAnsi="Times New Roman"/>
          <w:sz w:val="24"/>
          <w:szCs w:val="24"/>
        </w:rPr>
        <w:t>. Известно ми е, че за декларирани от мен неверни данни нося отговорност по чл. 313 от Наказателния кодекс.</w:t>
      </w:r>
    </w:p>
    <w:p w:rsidR="00B30202" w:rsidRPr="006B2838" w:rsidRDefault="00B30202" w:rsidP="00B30202">
      <w:pPr>
        <w:pStyle w:val="af1"/>
        <w:spacing w:line="360" w:lineRule="auto"/>
        <w:ind w:left="720"/>
        <w:jc w:val="left"/>
        <w:rPr>
          <w:rFonts w:ascii="Times New Roman" w:hAnsi="Times New Roman"/>
          <w:sz w:val="24"/>
          <w:szCs w:val="24"/>
        </w:rPr>
      </w:pPr>
    </w:p>
    <w:p w:rsidR="00B30202" w:rsidRDefault="00B30202" w:rsidP="00B30202">
      <w:pPr>
        <w:pStyle w:val="af1"/>
        <w:spacing w:line="360" w:lineRule="auto"/>
        <w:ind w:left="720"/>
        <w:jc w:val="left"/>
        <w:rPr>
          <w:rFonts w:ascii="Times New Roman" w:hAnsi="Times New Roman"/>
          <w:sz w:val="24"/>
          <w:szCs w:val="24"/>
        </w:rPr>
      </w:pPr>
    </w:p>
    <w:p w:rsidR="00B30202" w:rsidRDefault="00B30202" w:rsidP="00B30202">
      <w:pPr>
        <w:pStyle w:val="af1"/>
        <w:spacing w:line="360" w:lineRule="auto"/>
        <w:ind w:left="720"/>
        <w:jc w:val="left"/>
        <w:rPr>
          <w:rFonts w:ascii="Times New Roman" w:hAnsi="Times New Roman"/>
          <w:sz w:val="24"/>
          <w:szCs w:val="24"/>
        </w:rPr>
      </w:pPr>
    </w:p>
    <w:p w:rsidR="00B30202" w:rsidRPr="006B2838" w:rsidRDefault="00B30202" w:rsidP="00B30202">
      <w:pPr>
        <w:pStyle w:val="af1"/>
        <w:spacing w:line="360" w:lineRule="auto"/>
        <w:ind w:left="720"/>
        <w:jc w:val="left"/>
        <w:rPr>
          <w:rFonts w:ascii="Times New Roman" w:hAnsi="Times New Roman"/>
          <w:sz w:val="24"/>
          <w:szCs w:val="24"/>
        </w:rPr>
      </w:pPr>
    </w:p>
    <w:p w:rsidR="00B30202" w:rsidRDefault="00B30202" w:rsidP="00B30202">
      <w:pPr>
        <w:pStyle w:val="af1"/>
        <w:spacing w:line="360" w:lineRule="auto"/>
        <w:ind w:left="720"/>
        <w:jc w:val="left"/>
        <w:rPr>
          <w:rFonts w:ascii="Times New Roman" w:hAnsi="Times New Roman"/>
          <w:sz w:val="24"/>
          <w:szCs w:val="24"/>
        </w:rPr>
      </w:pPr>
      <w:r>
        <w:rPr>
          <w:rFonts w:ascii="Times New Roman" w:hAnsi="Times New Roman"/>
          <w:sz w:val="24"/>
          <w:szCs w:val="24"/>
        </w:rPr>
        <w:t>Д Е К Л А Р А Т О Р (И)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30202" w:rsidRDefault="00B30202" w:rsidP="00B30202">
      <w:pPr>
        <w:pStyle w:val="af1"/>
        <w:spacing w:line="360" w:lineRule="auto"/>
        <w:ind w:left="720"/>
        <w:jc w:val="left"/>
        <w:rPr>
          <w:rFonts w:ascii="Times New Roman" w:hAnsi="Times New Roman"/>
          <w:sz w:val="24"/>
          <w:szCs w:val="24"/>
        </w:rPr>
      </w:pPr>
      <w:r>
        <w:rPr>
          <w:rFonts w:ascii="Times New Roman" w:hAnsi="Times New Roman"/>
          <w:sz w:val="24"/>
          <w:szCs w:val="24"/>
        </w:rPr>
        <w:t xml:space="preserve">                                                                       ……………………………………….</w:t>
      </w:r>
    </w:p>
    <w:p w:rsidR="00B30202" w:rsidRDefault="00B30202" w:rsidP="00B30202">
      <w:pPr>
        <w:pStyle w:val="af1"/>
        <w:spacing w:line="360" w:lineRule="auto"/>
        <w:ind w:left="720"/>
        <w:jc w:val="left"/>
        <w:rPr>
          <w:rFonts w:ascii="Times New Roman" w:hAnsi="Times New Roman"/>
          <w:sz w:val="24"/>
          <w:szCs w:val="24"/>
        </w:rPr>
      </w:pPr>
      <w:r>
        <w:rPr>
          <w:rFonts w:ascii="Times New Roman" w:hAnsi="Times New Roman"/>
          <w:sz w:val="24"/>
          <w:szCs w:val="24"/>
        </w:rPr>
        <w:t xml:space="preserve">                                                                       ……………………………………….                                                                                      </w:t>
      </w:r>
    </w:p>
    <w:p w:rsidR="00B30202" w:rsidRPr="006B2838" w:rsidRDefault="00B30202" w:rsidP="00B30202">
      <w:pPr>
        <w:pStyle w:val="af1"/>
        <w:spacing w:line="360" w:lineRule="auto"/>
        <w:ind w:left="720"/>
        <w:jc w:val="left"/>
        <w:rPr>
          <w:rFonts w:ascii="Times New Roman" w:hAnsi="Times New Roman"/>
          <w:sz w:val="24"/>
          <w:szCs w:val="24"/>
        </w:rPr>
      </w:pPr>
      <w:r>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2838">
        <w:rPr>
          <w:rFonts w:ascii="Times New Roman" w:hAnsi="Times New Roman"/>
          <w:sz w:val="24"/>
          <w:szCs w:val="24"/>
        </w:rPr>
        <w:t>(име и фамилия</w:t>
      </w:r>
      <w:r>
        <w:rPr>
          <w:rFonts w:ascii="Times New Roman" w:hAnsi="Times New Roman"/>
          <w:sz w:val="24"/>
          <w:szCs w:val="24"/>
        </w:rPr>
        <w:t>/ подпис</w:t>
      </w:r>
      <w:r w:rsidRPr="006B2838">
        <w:rPr>
          <w:rFonts w:ascii="Times New Roman" w:hAnsi="Times New Roman"/>
          <w:sz w:val="24"/>
          <w:szCs w:val="24"/>
        </w:rPr>
        <w:t>)</w:t>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p>
    <w:p w:rsidR="00B30202" w:rsidRDefault="00B30202" w:rsidP="00B30202">
      <w:pPr>
        <w:pStyle w:val="af1"/>
        <w:spacing w:line="360" w:lineRule="auto"/>
        <w:jc w:val="left"/>
        <w:rPr>
          <w:rFonts w:ascii="Times New Roman" w:hAnsi="Times New Roman"/>
          <w:sz w:val="24"/>
          <w:szCs w:val="24"/>
        </w:rPr>
      </w:pP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r w:rsidRPr="006B2838">
        <w:rPr>
          <w:rFonts w:ascii="Times New Roman" w:hAnsi="Times New Roman"/>
          <w:sz w:val="24"/>
          <w:szCs w:val="24"/>
        </w:rPr>
        <w:tab/>
      </w:r>
    </w:p>
    <w:p w:rsidR="00B30202" w:rsidRDefault="00B30202" w:rsidP="00B30202">
      <w:pPr>
        <w:pStyle w:val="af1"/>
        <w:spacing w:line="360" w:lineRule="auto"/>
        <w:jc w:val="left"/>
        <w:rPr>
          <w:rFonts w:ascii="Times New Roman" w:hAnsi="Times New Roman"/>
          <w:sz w:val="24"/>
          <w:szCs w:val="24"/>
        </w:rPr>
      </w:pPr>
    </w:p>
    <w:p w:rsidR="00B30202" w:rsidRDefault="00B30202" w:rsidP="00B30202">
      <w:pPr>
        <w:pStyle w:val="af1"/>
        <w:spacing w:line="360" w:lineRule="auto"/>
        <w:jc w:val="left"/>
        <w:rPr>
          <w:rFonts w:ascii="Times New Roman" w:hAnsi="Times New Roman"/>
          <w:sz w:val="24"/>
          <w:szCs w:val="24"/>
        </w:rPr>
      </w:pPr>
    </w:p>
    <w:p w:rsidR="00B30202" w:rsidRPr="00B86885" w:rsidRDefault="00B30202" w:rsidP="00B30202">
      <w:pPr>
        <w:pStyle w:val="af1"/>
        <w:spacing w:line="360" w:lineRule="auto"/>
        <w:jc w:val="right"/>
        <w:rPr>
          <w:rFonts w:ascii="Times New Roman" w:hAnsi="Times New Roman"/>
          <w:b/>
          <w:i/>
          <w:sz w:val="24"/>
          <w:szCs w:val="24"/>
        </w:rPr>
      </w:pPr>
      <w:r w:rsidRPr="00B86885">
        <w:rPr>
          <w:rFonts w:ascii="Times New Roman" w:hAnsi="Times New Roman"/>
          <w:b/>
          <w:i/>
          <w:sz w:val="24"/>
          <w:szCs w:val="24"/>
        </w:rPr>
        <w:lastRenderedPageBreak/>
        <w:t>Приложение № 3</w:t>
      </w:r>
    </w:p>
    <w:p w:rsidR="00B30202" w:rsidRDefault="00B30202" w:rsidP="00B30202">
      <w:pPr>
        <w:jc w:val="center"/>
        <w:rPr>
          <w:b/>
          <w:sz w:val="28"/>
        </w:rPr>
      </w:pPr>
      <w:r w:rsidRPr="00A061D0">
        <w:rPr>
          <w:b/>
          <w:sz w:val="28"/>
        </w:rPr>
        <w:t>Методика за определяне на наемната цена на общински жилищни имоти</w:t>
      </w:r>
    </w:p>
    <w:p w:rsidR="00B30202" w:rsidRDefault="00B30202" w:rsidP="00B30202">
      <w:pPr>
        <w:jc w:val="center"/>
        <w:rPr>
          <w:b/>
          <w:sz w:val="28"/>
        </w:rPr>
      </w:pPr>
    </w:p>
    <w:p w:rsidR="00B30202" w:rsidRDefault="00B30202" w:rsidP="00B30202">
      <w:pPr>
        <w:jc w:val="center"/>
        <w:rPr>
          <w:b/>
          <w:sz w:val="28"/>
        </w:rPr>
      </w:pPr>
      <w:r>
        <w:rPr>
          <w:b/>
          <w:sz w:val="28"/>
        </w:rPr>
        <w:t>Глава първа</w:t>
      </w:r>
    </w:p>
    <w:p w:rsidR="00B30202" w:rsidRDefault="00B30202" w:rsidP="00B30202">
      <w:pPr>
        <w:jc w:val="center"/>
        <w:rPr>
          <w:b/>
          <w:sz w:val="28"/>
        </w:rPr>
      </w:pPr>
    </w:p>
    <w:p w:rsidR="00B30202" w:rsidRDefault="00B30202" w:rsidP="00B30202">
      <w:pPr>
        <w:jc w:val="center"/>
        <w:rPr>
          <w:b/>
          <w:sz w:val="28"/>
        </w:rPr>
      </w:pPr>
      <w:r>
        <w:rPr>
          <w:b/>
          <w:sz w:val="28"/>
        </w:rPr>
        <w:t>Общи положения</w:t>
      </w:r>
    </w:p>
    <w:p w:rsidR="00B30202" w:rsidRDefault="00B30202" w:rsidP="00B30202">
      <w:pPr>
        <w:jc w:val="center"/>
        <w:rPr>
          <w:b/>
          <w:sz w:val="28"/>
        </w:rPr>
      </w:pPr>
    </w:p>
    <w:p w:rsidR="00B30202" w:rsidRDefault="00B30202" w:rsidP="00B30202">
      <w:pPr>
        <w:jc w:val="both"/>
        <w:rPr>
          <w:sz w:val="28"/>
        </w:rPr>
      </w:pPr>
      <w:r>
        <w:rPr>
          <w:sz w:val="28"/>
        </w:rPr>
        <w:t>Чл.1 С методиката се определя цената при настаняване под наем в общинските жилища:</w:t>
      </w:r>
    </w:p>
    <w:p w:rsidR="00B30202" w:rsidRDefault="00B30202" w:rsidP="00B30202">
      <w:pPr>
        <w:pStyle w:val="af4"/>
        <w:numPr>
          <w:ilvl w:val="0"/>
          <w:numId w:val="10"/>
        </w:numPr>
        <w:jc w:val="both"/>
        <w:rPr>
          <w:sz w:val="28"/>
          <w:lang w:val="bg-BG"/>
        </w:rPr>
      </w:pPr>
      <w:r>
        <w:rPr>
          <w:sz w:val="28"/>
          <w:lang w:val="bg-BG"/>
        </w:rPr>
        <w:t>На граждани с установени жилищни нужди</w:t>
      </w:r>
      <w:r>
        <w:rPr>
          <w:sz w:val="28"/>
        </w:rPr>
        <w:t>;</w:t>
      </w:r>
    </w:p>
    <w:p w:rsidR="00B30202" w:rsidRDefault="00B30202" w:rsidP="00B30202">
      <w:pPr>
        <w:pStyle w:val="af4"/>
        <w:numPr>
          <w:ilvl w:val="0"/>
          <w:numId w:val="10"/>
        </w:numPr>
        <w:jc w:val="both"/>
        <w:rPr>
          <w:sz w:val="28"/>
          <w:lang w:val="bg-BG"/>
        </w:rPr>
      </w:pPr>
      <w:r>
        <w:rPr>
          <w:sz w:val="28"/>
          <w:lang w:val="bg-BG"/>
        </w:rPr>
        <w:t>Ведомствени жилища</w:t>
      </w:r>
      <w:r>
        <w:rPr>
          <w:sz w:val="28"/>
        </w:rPr>
        <w:t>;</w:t>
      </w:r>
    </w:p>
    <w:p w:rsidR="00B30202" w:rsidRDefault="00B30202" w:rsidP="00B30202">
      <w:pPr>
        <w:pStyle w:val="af4"/>
        <w:numPr>
          <w:ilvl w:val="0"/>
          <w:numId w:val="10"/>
        </w:numPr>
        <w:jc w:val="both"/>
        <w:rPr>
          <w:sz w:val="28"/>
          <w:lang w:val="bg-BG"/>
        </w:rPr>
      </w:pPr>
      <w:r>
        <w:rPr>
          <w:sz w:val="28"/>
          <w:lang w:val="bg-BG"/>
        </w:rPr>
        <w:t>Резервни жилища</w:t>
      </w:r>
      <w:r>
        <w:rPr>
          <w:sz w:val="28"/>
        </w:rPr>
        <w:t>;</w:t>
      </w:r>
    </w:p>
    <w:p w:rsidR="00B30202" w:rsidRPr="00A061D0" w:rsidRDefault="00B30202" w:rsidP="00B30202">
      <w:pPr>
        <w:jc w:val="both"/>
        <w:rPr>
          <w:sz w:val="28"/>
        </w:rPr>
      </w:pPr>
      <w:r>
        <w:rPr>
          <w:sz w:val="28"/>
        </w:rPr>
        <w:t xml:space="preserve">Чл.2 (1) Наемната цена за жилищата се определя за 1 </w:t>
      </w:r>
      <w:proofErr w:type="spellStart"/>
      <w:r>
        <w:rPr>
          <w:sz w:val="28"/>
        </w:rPr>
        <w:t>кв.м</w:t>
      </w:r>
      <w:proofErr w:type="spellEnd"/>
      <w:r>
        <w:rPr>
          <w:sz w:val="28"/>
        </w:rPr>
        <w:t>. жилищна площ, съобразно функционалния тип на населеното място и зоната, в която жилището попада, конструкцията на сградата, разположението на жилището във височина, преобладаващото изложение и благоустройственото му съоръжаване.</w:t>
      </w:r>
    </w:p>
    <w:p w:rsidR="00B30202" w:rsidRDefault="00B30202" w:rsidP="00B30202">
      <w:pPr>
        <w:jc w:val="both"/>
        <w:rPr>
          <w:sz w:val="28"/>
        </w:rPr>
      </w:pPr>
      <w:r>
        <w:rPr>
          <w:sz w:val="28"/>
        </w:rPr>
        <w:t xml:space="preserve">         (2) В жилищна площ се включват всички помещения, мрени по вътрешните зидарски очертания на:</w:t>
      </w:r>
    </w:p>
    <w:p w:rsidR="00B30202" w:rsidRPr="00A061D0" w:rsidRDefault="00B30202" w:rsidP="00B30202">
      <w:pPr>
        <w:jc w:val="both"/>
        <w:rPr>
          <w:sz w:val="28"/>
        </w:rPr>
      </w:pPr>
      <w:r>
        <w:rPr>
          <w:sz w:val="28"/>
        </w:rPr>
        <w:t>Стаи-независимо от предназначението им: холове, вестибюли, кухни, бани, антрета, коридори, тоалетни и килери. Включват се и площта на ниши, вградени шкафове и дрешници, вратите на които се отварят в жилищните помещения.</w:t>
      </w:r>
    </w:p>
    <w:p w:rsidR="00B30202" w:rsidRPr="00AF24C1" w:rsidRDefault="00B30202" w:rsidP="00B30202">
      <w:pPr>
        <w:jc w:val="both"/>
        <w:rPr>
          <w:sz w:val="28"/>
        </w:rPr>
      </w:pPr>
      <w:r>
        <w:rPr>
          <w:sz w:val="28"/>
        </w:rPr>
        <w:t xml:space="preserve">        (3) В жилищната площ не се включва площта, заета от ограждащите и разпределителни стени на жилището, изпъкналите части на комини пиластри, колони, както и площта на складовите помещения – мазе/изби, таван, барака /когато не се ползват за живеене/, стълбища и стълбищни площадки, помещения за детски колички и други подобни.</w:t>
      </w:r>
    </w:p>
    <w:p w:rsidR="00B30202" w:rsidRDefault="00B30202" w:rsidP="00B30202">
      <w:pPr>
        <w:jc w:val="both"/>
        <w:rPr>
          <w:sz w:val="28"/>
        </w:rPr>
      </w:pPr>
      <w:r>
        <w:rPr>
          <w:sz w:val="28"/>
        </w:rPr>
        <w:t xml:space="preserve">       (4) Площта на отделните помещения при определяне на жилищната площ се измерва по вътрешни мерки/ зидарски очертания.</w:t>
      </w:r>
    </w:p>
    <w:p w:rsidR="00B30202" w:rsidRDefault="00B30202" w:rsidP="00B30202">
      <w:pPr>
        <w:jc w:val="both"/>
        <w:rPr>
          <w:sz w:val="28"/>
        </w:rPr>
      </w:pPr>
      <w:r>
        <w:rPr>
          <w:sz w:val="28"/>
        </w:rPr>
        <w:t>Чл.3 Месечната наемна цена за площта, ползвана общо от двама или повече наематели – членове на различни семейства, се разпределя пропорционално на броя на членовете на семействата.</w:t>
      </w:r>
    </w:p>
    <w:p w:rsidR="00B30202" w:rsidRPr="00712F86" w:rsidRDefault="00B30202" w:rsidP="00B30202">
      <w:pPr>
        <w:spacing w:after="321"/>
        <w:jc w:val="both"/>
        <w:outlineLvl w:val="2"/>
        <w:rPr>
          <w:bCs/>
          <w:sz w:val="28"/>
          <w:szCs w:val="28"/>
          <w:lang w:val="en-US"/>
        </w:rPr>
      </w:pPr>
      <w:r>
        <w:rPr>
          <w:sz w:val="28"/>
        </w:rPr>
        <w:lastRenderedPageBreak/>
        <w:t xml:space="preserve">Чл.4 Първоначалната наемна цена при провеждане на търгове за отдаване под наем в случаите по </w:t>
      </w:r>
      <w:r w:rsidRPr="00712F86">
        <w:rPr>
          <w:sz w:val="28"/>
        </w:rPr>
        <w:t xml:space="preserve">чл.18, ал.1 от </w:t>
      </w:r>
      <w:r>
        <w:rPr>
          <w:sz w:val="28"/>
        </w:rPr>
        <w:t xml:space="preserve">Наредбата </w:t>
      </w:r>
      <w:proofErr w:type="spellStart"/>
      <w:r w:rsidRPr="00712F86">
        <w:rPr>
          <w:rFonts w:ascii="Times New Roman" w:hAnsi="Times New Roman" w:cs="Times New Roman"/>
          <w:bCs/>
          <w:sz w:val="28"/>
          <w:szCs w:val="28"/>
          <w:lang w:val="en-US"/>
        </w:rPr>
        <w:t>за</w:t>
      </w:r>
      <w:proofErr w:type="spellEnd"/>
      <w:r w:rsidRPr="00712F86">
        <w:rPr>
          <w:rFonts w:ascii="Times New Roman" w:hAnsi="Times New Roman" w:cs="Times New Roman"/>
          <w:bCs/>
          <w:sz w:val="28"/>
          <w:szCs w:val="28"/>
          <w:lang w:val="en-US"/>
        </w:rPr>
        <w:t xml:space="preserve"> </w:t>
      </w:r>
      <w:proofErr w:type="spellStart"/>
      <w:r w:rsidRPr="00712F86">
        <w:rPr>
          <w:rFonts w:ascii="Times New Roman" w:hAnsi="Times New Roman" w:cs="Times New Roman"/>
          <w:bCs/>
          <w:sz w:val="28"/>
          <w:szCs w:val="28"/>
          <w:lang w:val="en-US"/>
        </w:rPr>
        <w:t>условията</w:t>
      </w:r>
      <w:proofErr w:type="spellEnd"/>
      <w:r w:rsidRPr="00712F86">
        <w:rPr>
          <w:rFonts w:ascii="Times New Roman" w:hAnsi="Times New Roman" w:cs="Times New Roman"/>
          <w:bCs/>
          <w:sz w:val="28"/>
          <w:szCs w:val="28"/>
          <w:lang w:val="en-US"/>
        </w:rPr>
        <w:t xml:space="preserve"> и </w:t>
      </w:r>
      <w:proofErr w:type="spellStart"/>
      <w:r w:rsidRPr="00712F86">
        <w:rPr>
          <w:rFonts w:ascii="Times New Roman" w:hAnsi="Times New Roman" w:cs="Times New Roman"/>
          <w:bCs/>
          <w:sz w:val="28"/>
          <w:szCs w:val="28"/>
          <w:lang w:val="en-US"/>
        </w:rPr>
        <w:t>реда</w:t>
      </w:r>
      <w:proofErr w:type="spellEnd"/>
      <w:r w:rsidRPr="00712F86">
        <w:rPr>
          <w:rFonts w:ascii="Times New Roman" w:hAnsi="Times New Roman" w:cs="Times New Roman"/>
          <w:bCs/>
          <w:sz w:val="28"/>
          <w:szCs w:val="28"/>
          <w:lang w:val="en-US"/>
        </w:rPr>
        <w:t xml:space="preserve"> </w:t>
      </w:r>
      <w:proofErr w:type="spellStart"/>
      <w:r w:rsidRPr="00712F86">
        <w:rPr>
          <w:rFonts w:ascii="Times New Roman" w:hAnsi="Times New Roman" w:cs="Times New Roman"/>
          <w:bCs/>
          <w:sz w:val="28"/>
          <w:szCs w:val="28"/>
          <w:lang w:val="en-US"/>
        </w:rPr>
        <w:t>за</w:t>
      </w:r>
      <w:proofErr w:type="spellEnd"/>
      <w:r w:rsidRPr="00712F86">
        <w:rPr>
          <w:rFonts w:ascii="Times New Roman" w:hAnsi="Times New Roman" w:cs="Times New Roman"/>
          <w:bCs/>
          <w:sz w:val="28"/>
          <w:szCs w:val="28"/>
          <w:lang w:val="en-US"/>
        </w:rPr>
        <w:t xml:space="preserve"> </w:t>
      </w:r>
      <w:r w:rsidRPr="00712F86">
        <w:rPr>
          <w:rFonts w:ascii="Times New Roman" w:hAnsi="Times New Roman" w:cs="Times New Roman"/>
          <w:bCs/>
          <w:sz w:val="28"/>
          <w:szCs w:val="28"/>
        </w:rPr>
        <w:t xml:space="preserve">установяване на жилищни нужди, настаняване и продажба на </w:t>
      </w:r>
      <w:r>
        <w:rPr>
          <w:bCs/>
          <w:sz w:val="28"/>
          <w:szCs w:val="28"/>
        </w:rPr>
        <w:t>общински жилища</w:t>
      </w:r>
      <w:r>
        <w:rPr>
          <w:sz w:val="28"/>
        </w:rPr>
        <w:t xml:space="preserve">, не може да бъде по-ниска от наемната цена за жилището </w:t>
      </w:r>
      <w:r w:rsidRPr="002E4D8E">
        <w:rPr>
          <w:sz w:val="28"/>
        </w:rPr>
        <w:t>определена по чл.6 от Методиката.</w:t>
      </w:r>
    </w:p>
    <w:p w:rsidR="00B30202" w:rsidRDefault="00B30202" w:rsidP="00B30202">
      <w:pPr>
        <w:jc w:val="both"/>
        <w:rPr>
          <w:sz w:val="28"/>
        </w:rPr>
      </w:pPr>
      <w:r>
        <w:rPr>
          <w:sz w:val="28"/>
        </w:rPr>
        <w:t>Чл.5 Наемната цена /НЦ/ на жилищата за 1кв.м. се коригира с коефициент на инфлация, съобразно месечния бюлетин на Националния статистически институт /НСИ/, като до 5% инфлация или дефлация не се извършват корекции. При инфлация над посочената граница се издава Заповед на Кмета на Община Вълчи дол за корекция на наемната цена.</w:t>
      </w:r>
    </w:p>
    <w:p w:rsidR="00B30202" w:rsidRDefault="00B30202" w:rsidP="00B30202">
      <w:pPr>
        <w:jc w:val="both"/>
        <w:rPr>
          <w:sz w:val="28"/>
        </w:rPr>
      </w:pPr>
      <w:r>
        <w:rPr>
          <w:sz w:val="28"/>
        </w:rPr>
        <w:t xml:space="preserve"> </w:t>
      </w:r>
    </w:p>
    <w:p w:rsidR="00B30202" w:rsidRDefault="00B30202" w:rsidP="00B30202">
      <w:pPr>
        <w:jc w:val="center"/>
        <w:rPr>
          <w:b/>
          <w:sz w:val="28"/>
        </w:rPr>
      </w:pPr>
      <w:r w:rsidRPr="00832711">
        <w:rPr>
          <w:b/>
          <w:sz w:val="28"/>
        </w:rPr>
        <w:t>Глава втора</w:t>
      </w:r>
    </w:p>
    <w:p w:rsidR="00B30202" w:rsidRPr="00832711" w:rsidRDefault="00B30202" w:rsidP="00B30202">
      <w:pPr>
        <w:jc w:val="center"/>
        <w:rPr>
          <w:b/>
          <w:sz w:val="28"/>
        </w:rPr>
      </w:pPr>
    </w:p>
    <w:p w:rsidR="00B30202" w:rsidRDefault="00B30202" w:rsidP="00B30202">
      <w:pPr>
        <w:jc w:val="center"/>
        <w:rPr>
          <w:b/>
          <w:sz w:val="28"/>
        </w:rPr>
      </w:pPr>
      <w:r w:rsidRPr="00832711">
        <w:rPr>
          <w:b/>
          <w:sz w:val="28"/>
        </w:rPr>
        <w:t>Определяне на наемната цена</w:t>
      </w:r>
    </w:p>
    <w:p w:rsidR="00B30202" w:rsidRDefault="00B30202" w:rsidP="00B30202">
      <w:pPr>
        <w:jc w:val="center"/>
        <w:rPr>
          <w:b/>
          <w:sz w:val="28"/>
        </w:rPr>
      </w:pPr>
    </w:p>
    <w:p w:rsidR="00B30202" w:rsidRPr="00832711" w:rsidRDefault="00B30202" w:rsidP="00B30202">
      <w:pPr>
        <w:jc w:val="both"/>
        <w:rPr>
          <w:sz w:val="28"/>
        </w:rPr>
      </w:pPr>
      <w:r>
        <w:rPr>
          <w:sz w:val="28"/>
        </w:rPr>
        <w:t xml:space="preserve">Чл.6 (1) Основната наемна цена /ОНЦ/ за 1 </w:t>
      </w:r>
      <w:proofErr w:type="spellStart"/>
      <w:r>
        <w:rPr>
          <w:sz w:val="28"/>
        </w:rPr>
        <w:t>кв.м</w:t>
      </w:r>
      <w:proofErr w:type="spellEnd"/>
      <w:r>
        <w:rPr>
          <w:sz w:val="28"/>
        </w:rPr>
        <w:t xml:space="preserve">. полезна </w:t>
      </w:r>
      <w:r w:rsidRPr="00E353C5">
        <w:rPr>
          <w:sz w:val="28"/>
        </w:rPr>
        <w:t xml:space="preserve">площ е </w:t>
      </w:r>
      <w:r w:rsidR="00657F84">
        <w:rPr>
          <w:i/>
          <w:sz w:val="28"/>
        </w:rPr>
        <w:t>2</w:t>
      </w:r>
      <w:r w:rsidRPr="00E353C5">
        <w:rPr>
          <w:i/>
          <w:sz w:val="28"/>
        </w:rPr>
        <w:t>,00</w:t>
      </w:r>
      <w:r w:rsidRPr="00E353C5">
        <w:rPr>
          <w:sz w:val="28"/>
        </w:rPr>
        <w:t xml:space="preserve"> лева.</w:t>
      </w:r>
    </w:p>
    <w:p w:rsidR="00B30202" w:rsidRPr="00832711" w:rsidRDefault="00B30202" w:rsidP="00B30202">
      <w:pPr>
        <w:jc w:val="both"/>
        <w:rPr>
          <w:sz w:val="28"/>
        </w:rPr>
      </w:pPr>
      <w:r>
        <w:rPr>
          <w:sz w:val="28"/>
        </w:rPr>
        <w:t xml:space="preserve">         (2 )Основната наемна цена се коригира с коефициенти за благоустройствени показатели /</w:t>
      </w:r>
      <w:proofErr w:type="spellStart"/>
      <w:r>
        <w:rPr>
          <w:sz w:val="28"/>
        </w:rPr>
        <w:t>Кср</w:t>
      </w:r>
      <w:proofErr w:type="spellEnd"/>
      <w:r>
        <w:rPr>
          <w:sz w:val="28"/>
        </w:rPr>
        <w:t>/ посочени в приложението.</w:t>
      </w:r>
    </w:p>
    <w:p w:rsidR="00B30202" w:rsidRDefault="00B30202" w:rsidP="00B30202">
      <w:pPr>
        <w:jc w:val="both"/>
        <w:rPr>
          <w:sz w:val="28"/>
        </w:rPr>
      </w:pPr>
      <w:r>
        <w:rPr>
          <w:sz w:val="28"/>
        </w:rPr>
        <w:t xml:space="preserve">         (3) Наемната цена /</w:t>
      </w:r>
      <w:proofErr w:type="spellStart"/>
      <w:r>
        <w:rPr>
          <w:sz w:val="28"/>
        </w:rPr>
        <w:t>НЦн</w:t>
      </w:r>
      <w:proofErr w:type="spellEnd"/>
      <w:r>
        <w:rPr>
          <w:sz w:val="28"/>
        </w:rPr>
        <w:t xml:space="preserve">- </w:t>
      </w:r>
      <w:r w:rsidRPr="0072239A">
        <w:rPr>
          <w:sz w:val="28"/>
        </w:rPr>
        <w:t>наемна цена по нормите за жилищно задоволяване в чл.9, ал.1 от Наредбата</w:t>
      </w:r>
      <w:r>
        <w:rPr>
          <w:sz w:val="28"/>
        </w:rPr>
        <w:t>/ за жилищата се определя по следната формула:</w:t>
      </w:r>
    </w:p>
    <w:p w:rsidR="00B30202" w:rsidRPr="002950AD" w:rsidRDefault="00B30202" w:rsidP="00B30202">
      <w:pPr>
        <w:jc w:val="center"/>
        <w:rPr>
          <w:b/>
          <w:sz w:val="28"/>
        </w:rPr>
      </w:pPr>
      <w:proofErr w:type="spellStart"/>
      <w:r>
        <w:rPr>
          <w:b/>
          <w:sz w:val="28"/>
        </w:rPr>
        <w:t>НЦн</w:t>
      </w:r>
      <w:proofErr w:type="spellEnd"/>
      <w:r>
        <w:rPr>
          <w:b/>
          <w:sz w:val="28"/>
        </w:rPr>
        <w:t xml:space="preserve">= </w:t>
      </w:r>
      <w:proofErr w:type="spellStart"/>
      <w:r>
        <w:rPr>
          <w:b/>
          <w:sz w:val="28"/>
        </w:rPr>
        <w:t>ЖПн</w:t>
      </w:r>
      <w:proofErr w:type="spellEnd"/>
      <w:r>
        <w:rPr>
          <w:b/>
          <w:sz w:val="28"/>
          <w:lang w:val="en-US"/>
        </w:rPr>
        <w:t xml:space="preserve"> x </w:t>
      </w:r>
      <w:proofErr w:type="spellStart"/>
      <w:r>
        <w:rPr>
          <w:b/>
          <w:sz w:val="28"/>
        </w:rPr>
        <w:t>Кср</w:t>
      </w:r>
      <w:proofErr w:type="spellEnd"/>
      <w:r>
        <w:rPr>
          <w:b/>
          <w:sz w:val="28"/>
        </w:rPr>
        <w:t xml:space="preserve"> х ОНЦ</w:t>
      </w:r>
    </w:p>
    <w:p w:rsidR="00B30202" w:rsidRPr="00695C93" w:rsidRDefault="00B30202" w:rsidP="00B30202">
      <w:pPr>
        <w:jc w:val="both"/>
        <w:rPr>
          <w:b/>
          <w:sz w:val="28"/>
        </w:rPr>
      </w:pPr>
    </w:p>
    <w:p w:rsidR="00B30202" w:rsidRDefault="00B30202" w:rsidP="00B30202">
      <w:pPr>
        <w:jc w:val="both"/>
        <w:rPr>
          <w:sz w:val="28"/>
        </w:rPr>
      </w:pPr>
      <w:r>
        <w:rPr>
          <w:sz w:val="28"/>
        </w:rPr>
        <w:t>Чл.7 Наемната цена на жилищни помещения в общежития се определя по реда за определяне на наемната цена за жилища.</w:t>
      </w:r>
    </w:p>
    <w:p w:rsidR="00B30202" w:rsidRDefault="00B30202" w:rsidP="00B30202">
      <w:pPr>
        <w:jc w:val="both"/>
        <w:rPr>
          <w:sz w:val="28"/>
        </w:rPr>
      </w:pPr>
      <w:r>
        <w:rPr>
          <w:sz w:val="28"/>
        </w:rPr>
        <w:t>Чл.8 (1) За наетата жилищна площ над нормите /</w:t>
      </w:r>
      <w:proofErr w:type="spellStart"/>
      <w:r>
        <w:rPr>
          <w:sz w:val="28"/>
        </w:rPr>
        <w:t>ЖПн</w:t>
      </w:r>
      <w:proofErr w:type="spellEnd"/>
      <w:r>
        <w:rPr>
          <w:sz w:val="28"/>
        </w:rPr>
        <w:t>/ за жилищно настаняване по чл.9, ал.1 от Наредбата, определената по чл.6 от Методиката наемна цена, се коригира с коефициент 3,0 или</w:t>
      </w:r>
    </w:p>
    <w:p w:rsidR="00B30202" w:rsidRDefault="00B30202" w:rsidP="00B30202">
      <w:pPr>
        <w:jc w:val="both"/>
        <w:rPr>
          <w:sz w:val="28"/>
        </w:rPr>
      </w:pPr>
    </w:p>
    <w:p w:rsidR="00B30202" w:rsidRPr="006F43F6" w:rsidRDefault="00B30202" w:rsidP="00B30202">
      <w:pPr>
        <w:jc w:val="center"/>
        <w:rPr>
          <w:b/>
          <w:sz w:val="28"/>
        </w:rPr>
      </w:pPr>
      <w:proofErr w:type="spellStart"/>
      <w:r w:rsidRPr="006F43F6">
        <w:rPr>
          <w:b/>
          <w:sz w:val="28"/>
        </w:rPr>
        <w:t>НЦнн</w:t>
      </w:r>
      <w:proofErr w:type="spellEnd"/>
      <w:r w:rsidRPr="006F43F6">
        <w:rPr>
          <w:b/>
          <w:sz w:val="28"/>
        </w:rPr>
        <w:t xml:space="preserve"> =</w:t>
      </w:r>
      <w:r>
        <w:rPr>
          <w:b/>
          <w:sz w:val="28"/>
        </w:rPr>
        <w:t xml:space="preserve"> </w:t>
      </w:r>
      <w:proofErr w:type="spellStart"/>
      <w:r>
        <w:rPr>
          <w:b/>
          <w:sz w:val="28"/>
        </w:rPr>
        <w:t>ЖПнн</w:t>
      </w:r>
      <w:proofErr w:type="spellEnd"/>
      <w:r>
        <w:rPr>
          <w:b/>
          <w:sz w:val="28"/>
        </w:rPr>
        <w:t xml:space="preserve"> х </w:t>
      </w:r>
      <w:proofErr w:type="spellStart"/>
      <w:r w:rsidRPr="00E353C5">
        <w:rPr>
          <w:b/>
          <w:sz w:val="28"/>
        </w:rPr>
        <w:t>Кср</w:t>
      </w:r>
      <w:proofErr w:type="spellEnd"/>
      <w:r w:rsidRPr="00E353C5">
        <w:rPr>
          <w:b/>
          <w:sz w:val="28"/>
        </w:rPr>
        <w:t xml:space="preserve"> </w:t>
      </w:r>
      <w:proofErr w:type="spellStart"/>
      <w:r w:rsidRPr="00E353C5">
        <w:rPr>
          <w:b/>
          <w:sz w:val="28"/>
        </w:rPr>
        <w:t>х</w:t>
      </w:r>
      <w:r>
        <w:rPr>
          <w:b/>
          <w:sz w:val="28"/>
        </w:rPr>
        <w:t>ОНЦ</w:t>
      </w:r>
      <w:proofErr w:type="spellEnd"/>
      <w:r>
        <w:rPr>
          <w:b/>
          <w:sz w:val="28"/>
        </w:rPr>
        <w:t xml:space="preserve"> х 3</w:t>
      </w:r>
    </w:p>
    <w:p w:rsidR="00B30202" w:rsidRDefault="00B30202" w:rsidP="00B30202">
      <w:pPr>
        <w:jc w:val="center"/>
        <w:rPr>
          <w:b/>
          <w:sz w:val="28"/>
        </w:rPr>
      </w:pPr>
      <w:proofErr w:type="spellStart"/>
      <w:r w:rsidRPr="006F43F6">
        <w:rPr>
          <w:b/>
          <w:sz w:val="28"/>
        </w:rPr>
        <w:lastRenderedPageBreak/>
        <w:t>ЖПнн</w:t>
      </w:r>
      <w:proofErr w:type="spellEnd"/>
      <w:r w:rsidRPr="006F43F6">
        <w:rPr>
          <w:b/>
          <w:sz w:val="28"/>
        </w:rPr>
        <w:t xml:space="preserve"> = Жп – </w:t>
      </w:r>
      <w:proofErr w:type="spellStart"/>
      <w:r w:rsidRPr="006F43F6">
        <w:rPr>
          <w:b/>
          <w:sz w:val="28"/>
        </w:rPr>
        <w:t>ЖПн</w:t>
      </w:r>
      <w:proofErr w:type="spellEnd"/>
      <w:r w:rsidRPr="006F43F6">
        <w:rPr>
          <w:b/>
          <w:sz w:val="28"/>
        </w:rPr>
        <w:t xml:space="preserve"> </w:t>
      </w:r>
    </w:p>
    <w:p w:rsidR="00B30202" w:rsidRDefault="00B30202" w:rsidP="00B30202">
      <w:pPr>
        <w:jc w:val="center"/>
        <w:rPr>
          <w:b/>
          <w:sz w:val="28"/>
        </w:rPr>
      </w:pPr>
      <w:r>
        <w:rPr>
          <w:b/>
          <w:sz w:val="28"/>
        </w:rPr>
        <w:t xml:space="preserve">КНЦ= </w:t>
      </w:r>
      <w:proofErr w:type="spellStart"/>
      <w:r>
        <w:rPr>
          <w:b/>
          <w:sz w:val="28"/>
        </w:rPr>
        <w:t>НЦн</w:t>
      </w:r>
      <w:proofErr w:type="spellEnd"/>
      <w:r>
        <w:rPr>
          <w:b/>
          <w:sz w:val="28"/>
        </w:rPr>
        <w:t xml:space="preserve">+ </w:t>
      </w:r>
      <w:proofErr w:type="spellStart"/>
      <w:r>
        <w:rPr>
          <w:b/>
          <w:sz w:val="28"/>
        </w:rPr>
        <w:t>НЦнн</w:t>
      </w:r>
      <w:proofErr w:type="spellEnd"/>
    </w:p>
    <w:p w:rsidR="00B30202" w:rsidRDefault="00B30202" w:rsidP="00B30202">
      <w:pPr>
        <w:jc w:val="center"/>
        <w:rPr>
          <w:b/>
          <w:sz w:val="28"/>
        </w:rPr>
      </w:pPr>
    </w:p>
    <w:p w:rsidR="00B30202" w:rsidRDefault="00B30202" w:rsidP="00B30202">
      <w:pPr>
        <w:jc w:val="both"/>
        <w:rPr>
          <w:sz w:val="28"/>
        </w:rPr>
      </w:pPr>
      <w:r>
        <w:rPr>
          <w:sz w:val="28"/>
        </w:rPr>
        <w:t>където:</w:t>
      </w:r>
    </w:p>
    <w:p w:rsidR="00B30202" w:rsidRPr="006F43F6" w:rsidRDefault="00B30202" w:rsidP="00B30202">
      <w:pPr>
        <w:jc w:val="both"/>
        <w:rPr>
          <w:b/>
          <w:sz w:val="28"/>
        </w:rPr>
      </w:pPr>
      <w:r w:rsidRPr="006F43F6">
        <w:rPr>
          <w:b/>
          <w:sz w:val="28"/>
        </w:rPr>
        <w:t>Жп – жилищна площ;</w:t>
      </w:r>
    </w:p>
    <w:p w:rsidR="00B30202" w:rsidRPr="006F43F6" w:rsidRDefault="00B30202" w:rsidP="00B30202">
      <w:pPr>
        <w:jc w:val="both"/>
        <w:rPr>
          <w:b/>
          <w:sz w:val="28"/>
        </w:rPr>
      </w:pPr>
      <w:proofErr w:type="spellStart"/>
      <w:r w:rsidRPr="006F43F6">
        <w:rPr>
          <w:b/>
          <w:sz w:val="28"/>
        </w:rPr>
        <w:t>ЖПн</w:t>
      </w:r>
      <w:proofErr w:type="spellEnd"/>
      <w:r w:rsidRPr="006F43F6">
        <w:rPr>
          <w:b/>
          <w:sz w:val="28"/>
        </w:rPr>
        <w:t xml:space="preserve"> – жилищната площ, определена по нормите</w:t>
      </w:r>
      <w:r>
        <w:rPr>
          <w:b/>
          <w:sz w:val="28"/>
        </w:rPr>
        <w:t xml:space="preserve"> за жилищно задоволяване в чл.9, ал.1</w:t>
      </w:r>
      <w:r w:rsidRPr="006F43F6">
        <w:rPr>
          <w:b/>
          <w:sz w:val="28"/>
        </w:rPr>
        <w:t xml:space="preserve"> от Наредбата;</w:t>
      </w:r>
    </w:p>
    <w:p w:rsidR="00B30202" w:rsidRPr="006F43F6" w:rsidRDefault="00B30202" w:rsidP="00B30202">
      <w:pPr>
        <w:jc w:val="both"/>
        <w:rPr>
          <w:b/>
          <w:sz w:val="28"/>
        </w:rPr>
      </w:pPr>
      <w:proofErr w:type="spellStart"/>
      <w:r w:rsidRPr="006F43F6">
        <w:rPr>
          <w:b/>
          <w:sz w:val="28"/>
        </w:rPr>
        <w:t>ЖПнн</w:t>
      </w:r>
      <w:proofErr w:type="spellEnd"/>
      <w:r w:rsidRPr="006F43F6">
        <w:rPr>
          <w:b/>
          <w:sz w:val="28"/>
        </w:rPr>
        <w:t xml:space="preserve"> – жилищна площ над нормите за жилищно задоволяване;</w:t>
      </w:r>
    </w:p>
    <w:p w:rsidR="00B30202" w:rsidRDefault="00B30202" w:rsidP="00B30202">
      <w:pPr>
        <w:jc w:val="both"/>
        <w:rPr>
          <w:b/>
          <w:sz w:val="28"/>
        </w:rPr>
      </w:pPr>
      <w:proofErr w:type="spellStart"/>
      <w:r w:rsidRPr="006F43F6">
        <w:rPr>
          <w:b/>
          <w:sz w:val="28"/>
        </w:rPr>
        <w:t>НЦнн</w:t>
      </w:r>
      <w:proofErr w:type="spellEnd"/>
      <w:r w:rsidRPr="006F43F6">
        <w:rPr>
          <w:b/>
          <w:sz w:val="28"/>
        </w:rPr>
        <w:t xml:space="preserve"> – наемната цена за жилищна площ над нормите за жилищно задоволяване;</w:t>
      </w:r>
    </w:p>
    <w:p w:rsidR="00B30202" w:rsidRPr="006F43F6" w:rsidRDefault="00B30202" w:rsidP="00B30202">
      <w:pPr>
        <w:jc w:val="both"/>
        <w:rPr>
          <w:b/>
          <w:sz w:val="28"/>
        </w:rPr>
      </w:pPr>
      <w:proofErr w:type="spellStart"/>
      <w:r>
        <w:rPr>
          <w:b/>
          <w:sz w:val="28"/>
        </w:rPr>
        <w:t>НЦн</w:t>
      </w:r>
      <w:proofErr w:type="spellEnd"/>
      <w:r>
        <w:rPr>
          <w:b/>
          <w:sz w:val="28"/>
        </w:rPr>
        <w:t xml:space="preserve">- наемна цена </w:t>
      </w:r>
      <w:r w:rsidRPr="006F43F6">
        <w:rPr>
          <w:b/>
          <w:sz w:val="28"/>
        </w:rPr>
        <w:t>по нормите</w:t>
      </w:r>
      <w:r>
        <w:rPr>
          <w:b/>
          <w:sz w:val="28"/>
        </w:rPr>
        <w:t xml:space="preserve"> за жилищно задоволяване в чл.9, ал.1</w:t>
      </w:r>
      <w:r w:rsidRPr="006F43F6">
        <w:rPr>
          <w:b/>
          <w:sz w:val="28"/>
        </w:rPr>
        <w:t xml:space="preserve"> от Наредбата</w:t>
      </w:r>
      <w:r>
        <w:rPr>
          <w:b/>
          <w:sz w:val="28"/>
        </w:rPr>
        <w:t>;</w:t>
      </w:r>
    </w:p>
    <w:p w:rsidR="00B30202" w:rsidRPr="006F43F6" w:rsidRDefault="00B30202" w:rsidP="00B30202">
      <w:pPr>
        <w:jc w:val="both"/>
        <w:rPr>
          <w:b/>
          <w:sz w:val="28"/>
        </w:rPr>
      </w:pPr>
      <w:r>
        <w:rPr>
          <w:b/>
          <w:sz w:val="28"/>
        </w:rPr>
        <w:t>К</w:t>
      </w:r>
      <w:r w:rsidRPr="006F43F6">
        <w:rPr>
          <w:b/>
          <w:sz w:val="28"/>
        </w:rPr>
        <w:t>НЦ – к</w:t>
      </w:r>
      <w:r>
        <w:rPr>
          <w:b/>
          <w:sz w:val="28"/>
        </w:rPr>
        <w:t>райна</w:t>
      </w:r>
      <w:r w:rsidRPr="006F43F6">
        <w:rPr>
          <w:b/>
          <w:sz w:val="28"/>
        </w:rPr>
        <w:t xml:space="preserve"> наемна цена;</w:t>
      </w:r>
    </w:p>
    <w:p w:rsidR="00B30202" w:rsidRDefault="00B30202" w:rsidP="00B30202">
      <w:pPr>
        <w:jc w:val="both"/>
        <w:rPr>
          <w:b/>
          <w:sz w:val="28"/>
        </w:rPr>
      </w:pPr>
      <w:proofErr w:type="spellStart"/>
      <w:r w:rsidRPr="00695C93">
        <w:rPr>
          <w:b/>
          <w:sz w:val="28"/>
        </w:rPr>
        <w:t>Кср</w:t>
      </w:r>
      <w:proofErr w:type="spellEnd"/>
      <w:r>
        <w:rPr>
          <w:b/>
          <w:sz w:val="28"/>
        </w:rPr>
        <w:t xml:space="preserve"> – средно аритметичният сбор от коефициентите за благоустройствени показатели;</w:t>
      </w:r>
    </w:p>
    <w:p w:rsidR="00B30202" w:rsidRDefault="00B30202" w:rsidP="00B30202">
      <w:pPr>
        <w:jc w:val="both"/>
        <w:rPr>
          <w:b/>
          <w:sz w:val="28"/>
        </w:rPr>
      </w:pPr>
      <w:r>
        <w:rPr>
          <w:b/>
          <w:sz w:val="28"/>
        </w:rPr>
        <w:t>К1, 2, 3 …. n – коефициенти за благоустройствените показатели, показатели, посочени в приложението;</w:t>
      </w:r>
    </w:p>
    <w:p w:rsidR="00B30202" w:rsidRDefault="00B30202" w:rsidP="00B30202">
      <w:pPr>
        <w:jc w:val="both"/>
        <w:rPr>
          <w:b/>
          <w:sz w:val="28"/>
        </w:rPr>
      </w:pPr>
      <w:r>
        <w:rPr>
          <w:b/>
          <w:sz w:val="28"/>
        </w:rPr>
        <w:t>n – броят на коефициентите за благоустройствените показатели</w:t>
      </w:r>
    </w:p>
    <w:p w:rsidR="00B30202" w:rsidRDefault="00B30202" w:rsidP="00B30202">
      <w:pPr>
        <w:jc w:val="both"/>
        <w:rPr>
          <w:sz w:val="28"/>
        </w:rPr>
      </w:pPr>
    </w:p>
    <w:p w:rsidR="00B30202" w:rsidRDefault="00B30202" w:rsidP="00B30202">
      <w:pPr>
        <w:jc w:val="both"/>
        <w:rPr>
          <w:sz w:val="28"/>
        </w:rPr>
      </w:pPr>
      <w:r>
        <w:rPr>
          <w:sz w:val="28"/>
        </w:rPr>
        <w:t xml:space="preserve">         (2) Жилищната площ представлява сборът от площите на жилищните помещения с основно предназначение – дневни, спални, детски стаи и трапезарии, измерени по контура на съответните вертикални конструктивни елементи/зидарски очертания – стени и колони. Площта на приспособените нежилищни помещения за кухни, като бани, коридори, антрета и други подобни, не се включва в жилищната площ.</w:t>
      </w:r>
    </w:p>
    <w:p w:rsidR="00B30202" w:rsidRPr="00CA7B59" w:rsidRDefault="00B30202" w:rsidP="00B30202">
      <w:pPr>
        <w:jc w:val="both"/>
        <w:rPr>
          <w:sz w:val="28"/>
        </w:rPr>
      </w:pPr>
      <w:r>
        <w:rPr>
          <w:sz w:val="28"/>
        </w:rPr>
        <w:t>Чл.9 (1) За първи етаж се считат помещенията, чиито под е най-малко на 0,30 метра над прилежащото ниво на терена, когато жилището е в двора и най-малко на 1 метър над прилежащото тротоарно ниво, когато помещенията са на външна улична регулационна линия. Партерният етаж се счита за първи етаж. Жилища, които се намират над магазини, се считат за жилища на втори етаж.</w:t>
      </w:r>
    </w:p>
    <w:p w:rsidR="00B30202" w:rsidRDefault="00B30202" w:rsidP="00B30202">
      <w:pPr>
        <w:jc w:val="both"/>
        <w:rPr>
          <w:sz w:val="28"/>
        </w:rPr>
      </w:pPr>
      <w:r>
        <w:rPr>
          <w:sz w:val="28"/>
        </w:rPr>
        <w:lastRenderedPageBreak/>
        <w:t xml:space="preserve">          (2) За сутеренни се считат помещенията, когато нивото на пода им е под посочените мерки в предходната алинея, но не повече от половин метър, под нивото на терена. За помещения от този тип отдадени под наем, основната наемна цена за тях, се коригира с коефициент 0,8 или:</w:t>
      </w:r>
    </w:p>
    <w:p w:rsidR="00B30202" w:rsidRDefault="00B30202" w:rsidP="00B30202">
      <w:pPr>
        <w:jc w:val="both"/>
        <w:rPr>
          <w:sz w:val="28"/>
        </w:rPr>
      </w:pPr>
    </w:p>
    <w:p w:rsidR="00B30202" w:rsidRPr="00E7107D" w:rsidRDefault="00B30202" w:rsidP="00B30202">
      <w:pPr>
        <w:jc w:val="center"/>
        <w:rPr>
          <w:b/>
          <w:sz w:val="28"/>
        </w:rPr>
      </w:pPr>
      <w:r w:rsidRPr="00E7107D">
        <w:rPr>
          <w:b/>
          <w:sz w:val="28"/>
        </w:rPr>
        <w:t xml:space="preserve">НЦ х </w:t>
      </w:r>
      <w:proofErr w:type="spellStart"/>
      <w:r w:rsidRPr="00E7107D">
        <w:rPr>
          <w:b/>
          <w:sz w:val="28"/>
        </w:rPr>
        <w:t>Кс</w:t>
      </w:r>
      <w:proofErr w:type="spellEnd"/>
      <w:r w:rsidRPr="00E7107D">
        <w:rPr>
          <w:b/>
          <w:sz w:val="28"/>
        </w:rPr>
        <w:t xml:space="preserve"> = </w:t>
      </w:r>
      <w:proofErr w:type="spellStart"/>
      <w:r w:rsidRPr="00E7107D">
        <w:rPr>
          <w:b/>
          <w:sz w:val="28"/>
        </w:rPr>
        <w:t>сНЦ</w:t>
      </w:r>
      <w:proofErr w:type="spellEnd"/>
      <w:r w:rsidRPr="00E7107D">
        <w:rPr>
          <w:b/>
          <w:sz w:val="28"/>
        </w:rPr>
        <w:t>,</w:t>
      </w:r>
    </w:p>
    <w:p w:rsidR="00B30202" w:rsidRDefault="00B30202" w:rsidP="00B30202">
      <w:pPr>
        <w:jc w:val="center"/>
        <w:rPr>
          <w:sz w:val="28"/>
        </w:rPr>
      </w:pPr>
    </w:p>
    <w:p w:rsidR="00B30202" w:rsidRDefault="00B30202" w:rsidP="00B30202">
      <w:pPr>
        <w:jc w:val="both"/>
        <w:rPr>
          <w:sz w:val="28"/>
        </w:rPr>
      </w:pPr>
      <w:r>
        <w:rPr>
          <w:sz w:val="28"/>
        </w:rPr>
        <w:t>където:</w:t>
      </w:r>
    </w:p>
    <w:p w:rsidR="00B30202" w:rsidRPr="00E7107D" w:rsidRDefault="00B30202" w:rsidP="00B30202">
      <w:pPr>
        <w:jc w:val="both"/>
        <w:rPr>
          <w:b/>
          <w:sz w:val="28"/>
        </w:rPr>
      </w:pPr>
      <w:proofErr w:type="spellStart"/>
      <w:r w:rsidRPr="00E7107D">
        <w:rPr>
          <w:b/>
          <w:sz w:val="28"/>
        </w:rPr>
        <w:t>Кс</w:t>
      </w:r>
      <w:proofErr w:type="spellEnd"/>
      <w:r w:rsidRPr="00E7107D">
        <w:rPr>
          <w:b/>
          <w:sz w:val="28"/>
        </w:rPr>
        <w:t xml:space="preserve"> – коефициент за корекция за жилищна площ в сутерен;</w:t>
      </w:r>
    </w:p>
    <w:p w:rsidR="00B30202" w:rsidRPr="00E7107D" w:rsidRDefault="00B30202" w:rsidP="00B30202">
      <w:pPr>
        <w:jc w:val="both"/>
        <w:rPr>
          <w:b/>
          <w:sz w:val="28"/>
        </w:rPr>
      </w:pPr>
      <w:proofErr w:type="spellStart"/>
      <w:r w:rsidRPr="00E7107D">
        <w:rPr>
          <w:b/>
          <w:sz w:val="28"/>
        </w:rPr>
        <w:t>сНЦ</w:t>
      </w:r>
      <w:proofErr w:type="spellEnd"/>
      <w:r w:rsidRPr="00E7107D">
        <w:rPr>
          <w:b/>
          <w:sz w:val="28"/>
        </w:rPr>
        <w:t xml:space="preserve"> – наемна цена за жилищна площ в сутерен.</w:t>
      </w:r>
    </w:p>
    <w:p w:rsidR="00B30202" w:rsidRDefault="00B30202" w:rsidP="00B30202">
      <w:pPr>
        <w:jc w:val="both"/>
        <w:rPr>
          <w:sz w:val="28"/>
        </w:rPr>
      </w:pPr>
    </w:p>
    <w:p w:rsidR="00B30202" w:rsidRPr="00E7107D" w:rsidRDefault="00B30202" w:rsidP="00B30202">
      <w:pPr>
        <w:jc w:val="both"/>
        <w:rPr>
          <w:sz w:val="28"/>
        </w:rPr>
      </w:pPr>
      <w:r>
        <w:rPr>
          <w:sz w:val="28"/>
        </w:rPr>
        <w:t xml:space="preserve">         (3) За мазе се считат помещенията, когато нивото на пода им е повече от половин метър, под нивото на терена. За помещения от този тип не се определя наем, когато те се отдават заедно с жилището. Не се определя наем в тези случаи и за останалите складови помещения – барака, таван.</w:t>
      </w:r>
    </w:p>
    <w:p w:rsidR="00B30202" w:rsidRDefault="00B30202" w:rsidP="00B30202">
      <w:pPr>
        <w:jc w:val="both"/>
        <w:rPr>
          <w:sz w:val="28"/>
        </w:rPr>
      </w:pPr>
      <w:r>
        <w:rPr>
          <w:sz w:val="28"/>
        </w:rPr>
        <w:t xml:space="preserve">       (4) За складовите помещения – мазе, барака или таван, когато се ползват самостоятелно за жилище, наемът се определя съгласно разпоредбите на тази глава.</w:t>
      </w:r>
    </w:p>
    <w:p w:rsidR="00B30202" w:rsidRDefault="00B30202" w:rsidP="00B30202">
      <w:pPr>
        <w:jc w:val="both"/>
        <w:rPr>
          <w:sz w:val="28"/>
        </w:rPr>
      </w:pPr>
    </w:p>
    <w:p w:rsidR="00B30202" w:rsidRDefault="00B30202" w:rsidP="00B30202">
      <w:pPr>
        <w:jc w:val="center"/>
        <w:rPr>
          <w:b/>
          <w:sz w:val="28"/>
        </w:rPr>
      </w:pPr>
      <w:r w:rsidRPr="00E7107D">
        <w:rPr>
          <w:b/>
          <w:sz w:val="28"/>
        </w:rPr>
        <w:t>Предходни и заключителни разпоредби</w:t>
      </w:r>
    </w:p>
    <w:p w:rsidR="00B30202" w:rsidRDefault="00B30202" w:rsidP="00B30202">
      <w:pPr>
        <w:jc w:val="both"/>
        <w:rPr>
          <w:b/>
          <w:sz w:val="28"/>
        </w:rPr>
      </w:pPr>
    </w:p>
    <w:p w:rsidR="00B30202" w:rsidRDefault="00B30202" w:rsidP="00B30202">
      <w:pPr>
        <w:jc w:val="both"/>
        <w:rPr>
          <w:sz w:val="28"/>
        </w:rPr>
      </w:pPr>
      <w:r w:rsidRPr="001C1E9F">
        <w:rPr>
          <w:sz w:val="28"/>
        </w:rPr>
        <w:t>§</w:t>
      </w:r>
      <w:r>
        <w:rPr>
          <w:sz w:val="28"/>
        </w:rPr>
        <w:t xml:space="preserve"> 1. Наемодателят предава жилището на наемателя след заплащане на депозит размер на трикратния наем, който служи за обезпечаване и удовлетворяване на задължен</w:t>
      </w:r>
      <w:r w:rsidR="00615B45">
        <w:rPr>
          <w:sz w:val="28"/>
        </w:rPr>
        <w:t>и</w:t>
      </w:r>
      <w:r>
        <w:rPr>
          <w:sz w:val="28"/>
        </w:rPr>
        <w:t>ята по наемното правоотношение. При прекратяване на наемният договор без неразплатени задължения, платеният депозит се възстановява.</w:t>
      </w:r>
    </w:p>
    <w:p w:rsidR="00B30202" w:rsidRDefault="00B30202" w:rsidP="00B30202">
      <w:pPr>
        <w:jc w:val="both"/>
        <w:rPr>
          <w:sz w:val="28"/>
        </w:rPr>
      </w:pPr>
      <w:r w:rsidRPr="001C1E9F">
        <w:rPr>
          <w:sz w:val="28"/>
        </w:rPr>
        <w:t>§</w:t>
      </w:r>
      <w:r>
        <w:rPr>
          <w:sz w:val="28"/>
        </w:rPr>
        <w:t xml:space="preserve"> 2. </w:t>
      </w:r>
      <w:r w:rsidRPr="001C1E9F">
        <w:rPr>
          <w:sz w:val="28"/>
        </w:rPr>
        <w:t xml:space="preserve">Наемателят е данъчно задължено лице по ЗМДТ като ползвател на жилището и услугата по сметосъбиране и </w:t>
      </w:r>
      <w:proofErr w:type="spellStart"/>
      <w:r w:rsidRPr="001C1E9F">
        <w:rPr>
          <w:sz w:val="28"/>
        </w:rPr>
        <w:t>сметоизвозване</w:t>
      </w:r>
      <w:proofErr w:type="spellEnd"/>
      <w:r w:rsidRPr="001C1E9F">
        <w:rPr>
          <w:sz w:val="28"/>
        </w:rPr>
        <w:t>.</w:t>
      </w:r>
    </w:p>
    <w:p w:rsidR="00B30202" w:rsidRDefault="00B30202" w:rsidP="00B30202">
      <w:pPr>
        <w:jc w:val="both"/>
        <w:rPr>
          <w:sz w:val="28"/>
        </w:rPr>
      </w:pPr>
      <w:r w:rsidRPr="001C1E9F">
        <w:rPr>
          <w:sz w:val="28"/>
        </w:rPr>
        <w:t>§</w:t>
      </w:r>
      <w:r>
        <w:rPr>
          <w:sz w:val="28"/>
        </w:rPr>
        <w:t xml:space="preserve"> 3. Наемните цени на сключените договори за наем на общински жилища се актуализират според настоящата методика.</w:t>
      </w:r>
    </w:p>
    <w:p w:rsidR="00B30202" w:rsidRDefault="00B30202" w:rsidP="00B30202">
      <w:pPr>
        <w:jc w:val="both"/>
        <w:rPr>
          <w:sz w:val="28"/>
        </w:rPr>
      </w:pPr>
      <w:r w:rsidRPr="001C1E9F">
        <w:rPr>
          <w:sz w:val="28"/>
        </w:rPr>
        <w:lastRenderedPageBreak/>
        <w:t>§</w:t>
      </w:r>
      <w:r>
        <w:rPr>
          <w:sz w:val="28"/>
        </w:rPr>
        <w:t xml:space="preserve"> 4. Лица ползващи общински жилища без правно основание или на отпаднало основание, дължат за неоснователно обогатяване ежемесечно обезщетение за полз</w:t>
      </w:r>
      <w:r w:rsidR="00615B45">
        <w:rPr>
          <w:sz w:val="28"/>
        </w:rPr>
        <w:t>в</w:t>
      </w:r>
      <w:r>
        <w:rPr>
          <w:sz w:val="28"/>
        </w:rPr>
        <w:t>ането в размер на трикратния наем да принудителното или доброволно освобождаване на жилището /по смисъла на чл.55 от Закона за задълженията и договорите/.</w:t>
      </w: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B30202" w:rsidRDefault="00B30202"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p>
    <w:p w:rsidR="00615B45" w:rsidRDefault="00615B45" w:rsidP="00B30202">
      <w:pPr>
        <w:jc w:val="both"/>
        <w:rPr>
          <w:sz w:val="28"/>
        </w:rPr>
      </w:pPr>
      <w:bookmarkStart w:id="3" w:name="_GoBack"/>
      <w:bookmarkEnd w:id="3"/>
    </w:p>
    <w:p w:rsidR="00B30202" w:rsidRDefault="00B30202" w:rsidP="00B30202">
      <w:pPr>
        <w:jc w:val="both"/>
        <w:rPr>
          <w:sz w:val="28"/>
        </w:rPr>
      </w:pPr>
    </w:p>
    <w:p w:rsidR="00B30202" w:rsidRDefault="00B30202" w:rsidP="00B30202">
      <w:pPr>
        <w:jc w:val="both"/>
        <w:rPr>
          <w:sz w:val="28"/>
        </w:rPr>
      </w:pPr>
    </w:p>
    <w:p w:rsidR="00B30202" w:rsidRPr="00B73A21" w:rsidRDefault="00B30202" w:rsidP="00B30202">
      <w:pPr>
        <w:jc w:val="both"/>
        <w:rPr>
          <w:sz w:val="28"/>
        </w:rPr>
      </w:pPr>
    </w:p>
    <w:p w:rsidR="00B30202" w:rsidRDefault="00B30202" w:rsidP="00B30202">
      <w:pPr>
        <w:jc w:val="both"/>
        <w:rPr>
          <w:b/>
          <w:sz w:val="28"/>
        </w:rPr>
      </w:pPr>
    </w:p>
    <w:p w:rsidR="00B30202" w:rsidRDefault="00B30202" w:rsidP="00B30202">
      <w:pPr>
        <w:jc w:val="both"/>
        <w:rPr>
          <w:b/>
          <w:sz w:val="28"/>
        </w:rPr>
      </w:pPr>
    </w:p>
    <w:p w:rsidR="00B30202" w:rsidRDefault="00B30202" w:rsidP="00B30202">
      <w:pPr>
        <w:jc w:val="both"/>
        <w:rPr>
          <w:b/>
          <w:sz w:val="28"/>
        </w:rPr>
      </w:pPr>
      <w:r>
        <w:rPr>
          <w:b/>
          <w:sz w:val="28"/>
        </w:rPr>
        <w:lastRenderedPageBreak/>
        <w:t xml:space="preserve">                                                                         </w:t>
      </w:r>
      <w:r w:rsidRPr="00581731">
        <w:rPr>
          <w:b/>
          <w:sz w:val="24"/>
        </w:rPr>
        <w:t>Приложение към чл.6</w:t>
      </w:r>
      <w:r>
        <w:rPr>
          <w:b/>
          <w:sz w:val="24"/>
        </w:rPr>
        <w:t>, ал.2</w:t>
      </w:r>
    </w:p>
    <w:p w:rsidR="00B30202" w:rsidRDefault="00B30202" w:rsidP="00B30202">
      <w:pPr>
        <w:jc w:val="both"/>
        <w:rPr>
          <w:b/>
          <w:sz w:val="28"/>
        </w:rPr>
      </w:pPr>
    </w:p>
    <w:tbl>
      <w:tblPr>
        <w:tblStyle w:val="af3"/>
        <w:tblW w:w="0" w:type="auto"/>
        <w:tblLook w:val="04A0" w:firstRow="1" w:lastRow="0" w:firstColumn="1" w:lastColumn="0" w:noHBand="0" w:noVBand="1"/>
      </w:tblPr>
      <w:tblGrid>
        <w:gridCol w:w="675"/>
        <w:gridCol w:w="6804"/>
        <w:gridCol w:w="1733"/>
      </w:tblGrid>
      <w:tr w:rsidR="00B30202" w:rsidRPr="00D46112" w:rsidTr="00C45E6A">
        <w:tc>
          <w:tcPr>
            <w:tcW w:w="675" w:type="dxa"/>
          </w:tcPr>
          <w:p w:rsidR="00B30202" w:rsidRPr="00D46112" w:rsidRDefault="00B30202" w:rsidP="00C45E6A">
            <w:pPr>
              <w:jc w:val="both"/>
              <w:rPr>
                <w:b/>
                <w:sz w:val="24"/>
              </w:rPr>
            </w:pPr>
          </w:p>
        </w:tc>
        <w:tc>
          <w:tcPr>
            <w:tcW w:w="6804" w:type="dxa"/>
          </w:tcPr>
          <w:p w:rsidR="00B30202" w:rsidRPr="00D46112" w:rsidRDefault="00B30202" w:rsidP="00C45E6A">
            <w:pPr>
              <w:jc w:val="both"/>
              <w:rPr>
                <w:b/>
                <w:sz w:val="24"/>
              </w:rPr>
            </w:pPr>
            <w:r w:rsidRPr="00D46112">
              <w:rPr>
                <w:b/>
                <w:sz w:val="24"/>
              </w:rPr>
              <w:t>Благоустройствени показатели</w:t>
            </w:r>
          </w:p>
        </w:tc>
        <w:tc>
          <w:tcPr>
            <w:tcW w:w="1733" w:type="dxa"/>
          </w:tcPr>
          <w:p w:rsidR="00B30202" w:rsidRPr="00D46112" w:rsidRDefault="00B30202" w:rsidP="00C45E6A">
            <w:pPr>
              <w:jc w:val="both"/>
              <w:rPr>
                <w:b/>
                <w:sz w:val="24"/>
              </w:rPr>
            </w:pPr>
            <w:r w:rsidRPr="00D46112">
              <w:rPr>
                <w:b/>
                <w:sz w:val="24"/>
              </w:rPr>
              <w:t>Коефициенти</w:t>
            </w:r>
          </w:p>
        </w:tc>
      </w:tr>
      <w:tr w:rsidR="00B30202" w:rsidRPr="00D46112" w:rsidTr="00C45E6A">
        <w:tc>
          <w:tcPr>
            <w:tcW w:w="675" w:type="dxa"/>
          </w:tcPr>
          <w:p w:rsidR="00B30202" w:rsidRPr="00D46112" w:rsidRDefault="00B30202" w:rsidP="00C45E6A">
            <w:pPr>
              <w:jc w:val="both"/>
              <w:rPr>
                <w:b/>
                <w:sz w:val="24"/>
              </w:rPr>
            </w:pPr>
            <w:r w:rsidRPr="00D46112">
              <w:rPr>
                <w:b/>
                <w:sz w:val="24"/>
              </w:rPr>
              <w:t>А.</w:t>
            </w:r>
          </w:p>
        </w:tc>
        <w:tc>
          <w:tcPr>
            <w:tcW w:w="6804" w:type="dxa"/>
          </w:tcPr>
          <w:p w:rsidR="00B30202" w:rsidRPr="00D46112" w:rsidRDefault="00B30202" w:rsidP="00C45E6A">
            <w:pPr>
              <w:jc w:val="both"/>
              <w:rPr>
                <w:b/>
                <w:sz w:val="24"/>
              </w:rPr>
            </w:pPr>
            <w:r w:rsidRPr="00D46112">
              <w:rPr>
                <w:b/>
                <w:sz w:val="24"/>
              </w:rPr>
              <w:t>Местонахождение на жилищата според функционалния тип на населеното място и зоната, в която попадат</w:t>
            </w: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sz w:val="24"/>
              </w:rPr>
            </w:pPr>
            <w:r w:rsidRPr="00D46112">
              <w:rPr>
                <w:sz w:val="24"/>
              </w:rPr>
              <w:t>1.</w:t>
            </w:r>
          </w:p>
        </w:tc>
        <w:tc>
          <w:tcPr>
            <w:tcW w:w="6804" w:type="dxa"/>
          </w:tcPr>
          <w:p w:rsidR="00B30202" w:rsidRPr="00D46112" w:rsidRDefault="00B30202" w:rsidP="00C45E6A">
            <w:pPr>
              <w:jc w:val="both"/>
              <w:rPr>
                <w:sz w:val="24"/>
              </w:rPr>
            </w:pPr>
            <w:r w:rsidRPr="00D46112">
              <w:rPr>
                <w:sz w:val="24"/>
              </w:rPr>
              <w:t>Четвърти функционален тип – първа зона</w:t>
            </w:r>
          </w:p>
        </w:tc>
        <w:tc>
          <w:tcPr>
            <w:tcW w:w="1733" w:type="dxa"/>
          </w:tcPr>
          <w:p w:rsidR="00B30202" w:rsidRPr="00D46112" w:rsidRDefault="00B30202" w:rsidP="00C45E6A">
            <w:pPr>
              <w:jc w:val="center"/>
              <w:rPr>
                <w:b/>
                <w:sz w:val="24"/>
              </w:rPr>
            </w:pPr>
            <w:r w:rsidRPr="00D46112">
              <w:rPr>
                <w:b/>
                <w:sz w:val="24"/>
              </w:rPr>
              <w:t>1,2</w:t>
            </w:r>
          </w:p>
        </w:tc>
      </w:tr>
      <w:tr w:rsidR="00B30202" w:rsidRPr="00D46112" w:rsidTr="00C45E6A">
        <w:tc>
          <w:tcPr>
            <w:tcW w:w="675" w:type="dxa"/>
          </w:tcPr>
          <w:p w:rsidR="00B30202" w:rsidRPr="00D46112" w:rsidRDefault="00B30202" w:rsidP="00C45E6A">
            <w:pPr>
              <w:jc w:val="both"/>
              <w:rPr>
                <w:sz w:val="24"/>
              </w:rPr>
            </w:pPr>
            <w:r w:rsidRPr="00D46112">
              <w:rPr>
                <w:sz w:val="24"/>
              </w:rPr>
              <w:t>2.</w:t>
            </w:r>
          </w:p>
        </w:tc>
        <w:tc>
          <w:tcPr>
            <w:tcW w:w="6804" w:type="dxa"/>
          </w:tcPr>
          <w:p w:rsidR="00B30202" w:rsidRPr="00D46112" w:rsidRDefault="00B30202" w:rsidP="00C45E6A">
            <w:pPr>
              <w:jc w:val="both"/>
              <w:rPr>
                <w:sz w:val="24"/>
              </w:rPr>
            </w:pPr>
            <w:r w:rsidRPr="00D46112">
              <w:rPr>
                <w:sz w:val="24"/>
              </w:rPr>
              <w:t>Четвърти функционален тип – втора зона</w:t>
            </w:r>
          </w:p>
        </w:tc>
        <w:tc>
          <w:tcPr>
            <w:tcW w:w="1733" w:type="dxa"/>
          </w:tcPr>
          <w:p w:rsidR="00B30202" w:rsidRPr="00D46112" w:rsidRDefault="00B30202" w:rsidP="00C45E6A">
            <w:pPr>
              <w:jc w:val="center"/>
              <w:rPr>
                <w:b/>
                <w:sz w:val="24"/>
              </w:rPr>
            </w:pPr>
            <w:r w:rsidRPr="00D46112">
              <w:rPr>
                <w:b/>
                <w:sz w:val="24"/>
              </w:rPr>
              <w:t>1,1</w:t>
            </w:r>
          </w:p>
        </w:tc>
      </w:tr>
      <w:tr w:rsidR="00B30202" w:rsidRPr="00D46112" w:rsidTr="00C45E6A">
        <w:tc>
          <w:tcPr>
            <w:tcW w:w="675" w:type="dxa"/>
          </w:tcPr>
          <w:p w:rsidR="00B30202" w:rsidRPr="00D46112" w:rsidRDefault="00B30202" w:rsidP="00C45E6A">
            <w:pPr>
              <w:jc w:val="both"/>
              <w:rPr>
                <w:sz w:val="24"/>
              </w:rPr>
            </w:pPr>
            <w:r w:rsidRPr="00D46112">
              <w:rPr>
                <w:sz w:val="24"/>
              </w:rPr>
              <w:t>3.</w:t>
            </w:r>
          </w:p>
        </w:tc>
        <w:tc>
          <w:tcPr>
            <w:tcW w:w="6804" w:type="dxa"/>
          </w:tcPr>
          <w:p w:rsidR="00B30202" w:rsidRPr="00D46112" w:rsidRDefault="00B30202" w:rsidP="00C45E6A">
            <w:pPr>
              <w:jc w:val="both"/>
              <w:rPr>
                <w:sz w:val="24"/>
              </w:rPr>
            </w:pPr>
            <w:r w:rsidRPr="00D46112">
              <w:rPr>
                <w:sz w:val="24"/>
              </w:rPr>
              <w:t>Населени места от пети до осми функционален тип</w:t>
            </w:r>
          </w:p>
        </w:tc>
        <w:tc>
          <w:tcPr>
            <w:tcW w:w="1733" w:type="dxa"/>
          </w:tcPr>
          <w:p w:rsidR="00B30202" w:rsidRPr="00D46112" w:rsidRDefault="00B30202" w:rsidP="00C45E6A">
            <w:pPr>
              <w:jc w:val="center"/>
              <w:rPr>
                <w:b/>
                <w:sz w:val="24"/>
              </w:rPr>
            </w:pPr>
            <w:r w:rsidRPr="00D46112">
              <w:rPr>
                <w:b/>
                <w:sz w:val="24"/>
              </w:rPr>
              <w:t>1,0</w:t>
            </w:r>
          </w:p>
        </w:tc>
      </w:tr>
      <w:tr w:rsidR="00B30202" w:rsidRPr="00D46112" w:rsidTr="00C45E6A">
        <w:tc>
          <w:tcPr>
            <w:tcW w:w="675" w:type="dxa"/>
          </w:tcPr>
          <w:p w:rsidR="00B30202" w:rsidRPr="00D46112" w:rsidRDefault="00B30202" w:rsidP="00C45E6A">
            <w:pPr>
              <w:jc w:val="both"/>
              <w:rPr>
                <w:b/>
                <w:sz w:val="24"/>
              </w:rPr>
            </w:pPr>
          </w:p>
        </w:tc>
        <w:tc>
          <w:tcPr>
            <w:tcW w:w="6804" w:type="dxa"/>
          </w:tcPr>
          <w:p w:rsidR="00B30202" w:rsidRPr="00D46112" w:rsidRDefault="00B30202" w:rsidP="00C45E6A">
            <w:pPr>
              <w:jc w:val="both"/>
              <w:rPr>
                <w:b/>
                <w:sz w:val="24"/>
              </w:rPr>
            </w:pP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b/>
                <w:sz w:val="24"/>
              </w:rPr>
            </w:pPr>
            <w:r w:rsidRPr="00D46112">
              <w:rPr>
                <w:b/>
                <w:sz w:val="24"/>
              </w:rPr>
              <w:t>Б.</w:t>
            </w:r>
          </w:p>
        </w:tc>
        <w:tc>
          <w:tcPr>
            <w:tcW w:w="6804" w:type="dxa"/>
          </w:tcPr>
          <w:p w:rsidR="00B30202" w:rsidRPr="00D46112" w:rsidRDefault="00B30202" w:rsidP="00C45E6A">
            <w:pPr>
              <w:jc w:val="both"/>
              <w:rPr>
                <w:b/>
                <w:sz w:val="24"/>
              </w:rPr>
            </w:pPr>
            <w:r w:rsidRPr="00D46112">
              <w:rPr>
                <w:b/>
                <w:sz w:val="24"/>
              </w:rPr>
              <w:t>Конструкция на сградите</w:t>
            </w: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sz w:val="24"/>
              </w:rPr>
            </w:pPr>
            <w:r w:rsidRPr="00D46112">
              <w:rPr>
                <w:sz w:val="24"/>
              </w:rPr>
              <w:t>1.</w:t>
            </w:r>
          </w:p>
        </w:tc>
        <w:tc>
          <w:tcPr>
            <w:tcW w:w="6804" w:type="dxa"/>
          </w:tcPr>
          <w:p w:rsidR="00B30202" w:rsidRPr="00D46112" w:rsidRDefault="00B30202" w:rsidP="00C45E6A">
            <w:pPr>
              <w:jc w:val="both"/>
              <w:rPr>
                <w:sz w:val="24"/>
              </w:rPr>
            </w:pPr>
            <w:r w:rsidRPr="00D46112">
              <w:rPr>
                <w:sz w:val="24"/>
              </w:rPr>
              <w:t xml:space="preserve">Жилище в паянтови и </w:t>
            </w:r>
            <w:proofErr w:type="spellStart"/>
            <w:r w:rsidRPr="00D46112">
              <w:rPr>
                <w:sz w:val="24"/>
              </w:rPr>
              <w:t>полумасивни</w:t>
            </w:r>
            <w:proofErr w:type="spellEnd"/>
            <w:r w:rsidRPr="00D46112">
              <w:rPr>
                <w:sz w:val="24"/>
              </w:rPr>
              <w:t xml:space="preserve"> сгради</w:t>
            </w:r>
          </w:p>
        </w:tc>
        <w:tc>
          <w:tcPr>
            <w:tcW w:w="1733" w:type="dxa"/>
          </w:tcPr>
          <w:p w:rsidR="00B30202" w:rsidRPr="00D46112" w:rsidRDefault="00B30202" w:rsidP="00C45E6A">
            <w:pPr>
              <w:jc w:val="center"/>
              <w:rPr>
                <w:b/>
                <w:sz w:val="24"/>
              </w:rPr>
            </w:pPr>
            <w:r w:rsidRPr="00D46112">
              <w:rPr>
                <w:b/>
                <w:sz w:val="24"/>
              </w:rPr>
              <w:t>0,8</w:t>
            </w:r>
          </w:p>
        </w:tc>
      </w:tr>
      <w:tr w:rsidR="00B30202" w:rsidRPr="00D46112" w:rsidTr="00C45E6A">
        <w:tc>
          <w:tcPr>
            <w:tcW w:w="675" w:type="dxa"/>
          </w:tcPr>
          <w:p w:rsidR="00B30202" w:rsidRPr="00D46112" w:rsidRDefault="00B30202" w:rsidP="00C45E6A">
            <w:pPr>
              <w:jc w:val="both"/>
              <w:rPr>
                <w:sz w:val="24"/>
              </w:rPr>
            </w:pPr>
            <w:r w:rsidRPr="00D46112">
              <w:rPr>
                <w:sz w:val="24"/>
              </w:rPr>
              <w:t>2.</w:t>
            </w:r>
          </w:p>
        </w:tc>
        <w:tc>
          <w:tcPr>
            <w:tcW w:w="6804" w:type="dxa"/>
          </w:tcPr>
          <w:p w:rsidR="00B30202" w:rsidRPr="00D46112" w:rsidRDefault="00B30202" w:rsidP="00C45E6A">
            <w:pPr>
              <w:jc w:val="both"/>
              <w:rPr>
                <w:sz w:val="24"/>
              </w:rPr>
            </w:pPr>
            <w:r w:rsidRPr="00D46112">
              <w:rPr>
                <w:sz w:val="24"/>
              </w:rPr>
              <w:t>Жилище в масивни сгради</w:t>
            </w:r>
          </w:p>
        </w:tc>
        <w:tc>
          <w:tcPr>
            <w:tcW w:w="1733" w:type="dxa"/>
          </w:tcPr>
          <w:p w:rsidR="00B30202" w:rsidRPr="00D46112" w:rsidRDefault="00B30202" w:rsidP="00C45E6A">
            <w:pPr>
              <w:jc w:val="center"/>
              <w:rPr>
                <w:b/>
                <w:sz w:val="24"/>
              </w:rPr>
            </w:pPr>
            <w:r w:rsidRPr="00D46112">
              <w:rPr>
                <w:b/>
                <w:sz w:val="24"/>
              </w:rPr>
              <w:t>0,9</w:t>
            </w:r>
          </w:p>
        </w:tc>
      </w:tr>
      <w:tr w:rsidR="00B30202" w:rsidRPr="00D46112" w:rsidTr="00C45E6A">
        <w:tc>
          <w:tcPr>
            <w:tcW w:w="675" w:type="dxa"/>
          </w:tcPr>
          <w:p w:rsidR="00B30202" w:rsidRPr="00D46112" w:rsidRDefault="00B30202" w:rsidP="00C45E6A">
            <w:pPr>
              <w:jc w:val="both"/>
              <w:rPr>
                <w:sz w:val="24"/>
              </w:rPr>
            </w:pPr>
            <w:r w:rsidRPr="00D46112">
              <w:rPr>
                <w:sz w:val="24"/>
              </w:rPr>
              <w:t>3.</w:t>
            </w:r>
          </w:p>
        </w:tc>
        <w:tc>
          <w:tcPr>
            <w:tcW w:w="6804" w:type="dxa"/>
          </w:tcPr>
          <w:p w:rsidR="00B30202" w:rsidRPr="00D46112" w:rsidRDefault="00B30202" w:rsidP="00C45E6A">
            <w:pPr>
              <w:jc w:val="both"/>
              <w:rPr>
                <w:sz w:val="24"/>
              </w:rPr>
            </w:pPr>
            <w:r w:rsidRPr="00D46112">
              <w:rPr>
                <w:sz w:val="24"/>
              </w:rPr>
              <w:t>Панелно жилище</w:t>
            </w:r>
          </w:p>
        </w:tc>
        <w:tc>
          <w:tcPr>
            <w:tcW w:w="1733" w:type="dxa"/>
          </w:tcPr>
          <w:p w:rsidR="00B30202" w:rsidRPr="00D46112" w:rsidRDefault="00B30202" w:rsidP="00C45E6A">
            <w:pPr>
              <w:jc w:val="center"/>
              <w:rPr>
                <w:b/>
                <w:sz w:val="24"/>
              </w:rPr>
            </w:pPr>
            <w:r w:rsidRPr="00D46112">
              <w:rPr>
                <w:b/>
                <w:sz w:val="24"/>
              </w:rPr>
              <w:t>1,0</w:t>
            </w:r>
          </w:p>
        </w:tc>
      </w:tr>
      <w:tr w:rsidR="00B30202" w:rsidRPr="00D46112" w:rsidTr="00C45E6A">
        <w:tc>
          <w:tcPr>
            <w:tcW w:w="675" w:type="dxa"/>
          </w:tcPr>
          <w:p w:rsidR="00B30202" w:rsidRPr="00D46112" w:rsidRDefault="00B30202" w:rsidP="00C45E6A">
            <w:pPr>
              <w:jc w:val="both"/>
              <w:rPr>
                <w:sz w:val="24"/>
              </w:rPr>
            </w:pPr>
            <w:r w:rsidRPr="00D46112">
              <w:rPr>
                <w:sz w:val="24"/>
              </w:rPr>
              <w:t>4.</w:t>
            </w:r>
          </w:p>
        </w:tc>
        <w:tc>
          <w:tcPr>
            <w:tcW w:w="6804" w:type="dxa"/>
          </w:tcPr>
          <w:p w:rsidR="00B30202" w:rsidRPr="00D46112" w:rsidRDefault="00B30202" w:rsidP="00C45E6A">
            <w:pPr>
              <w:jc w:val="both"/>
              <w:rPr>
                <w:sz w:val="24"/>
              </w:rPr>
            </w:pPr>
            <w:r w:rsidRPr="00D46112">
              <w:rPr>
                <w:sz w:val="24"/>
              </w:rPr>
              <w:t xml:space="preserve">Жилище в сгради с монолитни или сглобяеми скелетни рамкови стоманобетонни конструкции; </w:t>
            </w:r>
            <w:proofErr w:type="spellStart"/>
            <w:r w:rsidRPr="00D46112">
              <w:rPr>
                <w:sz w:val="24"/>
              </w:rPr>
              <w:t>пакетоповдигани</w:t>
            </w:r>
            <w:proofErr w:type="spellEnd"/>
            <w:r w:rsidRPr="00D46112">
              <w:rPr>
                <w:sz w:val="24"/>
              </w:rPr>
              <w:t xml:space="preserve"> </w:t>
            </w:r>
            <w:proofErr w:type="spellStart"/>
            <w:r w:rsidRPr="00D46112">
              <w:rPr>
                <w:sz w:val="24"/>
              </w:rPr>
              <w:t>плочи,</w:t>
            </w:r>
            <w:r>
              <w:rPr>
                <w:sz w:val="24"/>
              </w:rPr>
              <w:t>скелето-безгредови</w:t>
            </w:r>
            <w:proofErr w:type="spellEnd"/>
            <w:r>
              <w:rPr>
                <w:sz w:val="24"/>
              </w:rPr>
              <w:t xml:space="preserve"> конструкции и конструкции,</w:t>
            </w:r>
            <w:r w:rsidRPr="00D46112">
              <w:rPr>
                <w:sz w:val="24"/>
              </w:rPr>
              <w:t xml:space="preserve"> изградени по системите ,,пълзящ кофраж” и ,,</w:t>
            </w:r>
            <w:proofErr w:type="spellStart"/>
            <w:r w:rsidRPr="00D46112">
              <w:rPr>
                <w:sz w:val="24"/>
              </w:rPr>
              <w:t>едроразмерен</w:t>
            </w:r>
            <w:proofErr w:type="spellEnd"/>
            <w:r w:rsidRPr="00D46112">
              <w:rPr>
                <w:sz w:val="24"/>
              </w:rPr>
              <w:t xml:space="preserve"> /</w:t>
            </w:r>
            <w:proofErr w:type="spellStart"/>
            <w:r w:rsidRPr="00D46112">
              <w:rPr>
                <w:sz w:val="24"/>
              </w:rPr>
              <w:t>едроплощен</w:t>
            </w:r>
            <w:proofErr w:type="spellEnd"/>
            <w:r w:rsidRPr="00D46112">
              <w:rPr>
                <w:sz w:val="24"/>
              </w:rPr>
              <w:t>/ кофраж”</w:t>
            </w:r>
          </w:p>
        </w:tc>
        <w:tc>
          <w:tcPr>
            <w:tcW w:w="1733" w:type="dxa"/>
          </w:tcPr>
          <w:p w:rsidR="00B30202" w:rsidRPr="00D46112" w:rsidRDefault="00B30202" w:rsidP="00C45E6A">
            <w:pPr>
              <w:jc w:val="center"/>
              <w:rPr>
                <w:b/>
                <w:sz w:val="24"/>
              </w:rPr>
            </w:pPr>
            <w:r w:rsidRPr="00D46112">
              <w:rPr>
                <w:b/>
                <w:sz w:val="24"/>
              </w:rPr>
              <w:t>1,2</w:t>
            </w:r>
          </w:p>
        </w:tc>
      </w:tr>
      <w:tr w:rsidR="00B30202" w:rsidRPr="00D46112" w:rsidTr="00C45E6A">
        <w:tc>
          <w:tcPr>
            <w:tcW w:w="675" w:type="dxa"/>
          </w:tcPr>
          <w:p w:rsidR="00B30202" w:rsidRPr="00D46112" w:rsidRDefault="00B30202" w:rsidP="00C45E6A">
            <w:pPr>
              <w:jc w:val="both"/>
              <w:rPr>
                <w:b/>
                <w:sz w:val="24"/>
              </w:rPr>
            </w:pPr>
          </w:p>
        </w:tc>
        <w:tc>
          <w:tcPr>
            <w:tcW w:w="6804" w:type="dxa"/>
          </w:tcPr>
          <w:p w:rsidR="00B30202" w:rsidRPr="00D46112" w:rsidRDefault="00B30202" w:rsidP="00C45E6A">
            <w:pPr>
              <w:jc w:val="both"/>
              <w:rPr>
                <w:b/>
                <w:sz w:val="24"/>
              </w:rPr>
            </w:pP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b/>
                <w:sz w:val="24"/>
              </w:rPr>
            </w:pPr>
            <w:r w:rsidRPr="00D46112">
              <w:rPr>
                <w:b/>
                <w:sz w:val="24"/>
              </w:rPr>
              <w:t>В.</w:t>
            </w:r>
          </w:p>
        </w:tc>
        <w:tc>
          <w:tcPr>
            <w:tcW w:w="6804" w:type="dxa"/>
          </w:tcPr>
          <w:p w:rsidR="00B30202" w:rsidRPr="00D46112" w:rsidRDefault="00B30202" w:rsidP="00C45E6A">
            <w:pPr>
              <w:jc w:val="both"/>
              <w:rPr>
                <w:b/>
                <w:sz w:val="24"/>
              </w:rPr>
            </w:pPr>
            <w:r w:rsidRPr="00D46112">
              <w:rPr>
                <w:b/>
                <w:sz w:val="24"/>
              </w:rPr>
              <w:t>Разположение на жилищата във височина</w:t>
            </w: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sz w:val="24"/>
              </w:rPr>
            </w:pPr>
            <w:r w:rsidRPr="00D46112">
              <w:rPr>
                <w:sz w:val="24"/>
              </w:rPr>
              <w:t>1.</w:t>
            </w:r>
          </w:p>
        </w:tc>
        <w:tc>
          <w:tcPr>
            <w:tcW w:w="6804" w:type="dxa"/>
          </w:tcPr>
          <w:p w:rsidR="00B30202" w:rsidRPr="00D46112" w:rsidRDefault="00B30202" w:rsidP="00C45E6A">
            <w:pPr>
              <w:jc w:val="both"/>
              <w:rPr>
                <w:sz w:val="24"/>
              </w:rPr>
            </w:pPr>
            <w:r w:rsidRPr="00D46112">
              <w:rPr>
                <w:sz w:val="24"/>
              </w:rPr>
              <w:t>Първи етаж</w:t>
            </w:r>
          </w:p>
        </w:tc>
        <w:tc>
          <w:tcPr>
            <w:tcW w:w="1733" w:type="dxa"/>
          </w:tcPr>
          <w:p w:rsidR="00B30202" w:rsidRPr="00D46112" w:rsidRDefault="00B30202" w:rsidP="00C45E6A">
            <w:pPr>
              <w:jc w:val="center"/>
              <w:rPr>
                <w:b/>
                <w:sz w:val="24"/>
              </w:rPr>
            </w:pPr>
            <w:r w:rsidRPr="00D46112">
              <w:rPr>
                <w:b/>
                <w:sz w:val="24"/>
              </w:rPr>
              <w:t>1,0</w:t>
            </w:r>
          </w:p>
        </w:tc>
      </w:tr>
      <w:tr w:rsidR="00B30202" w:rsidRPr="00D46112" w:rsidTr="00C45E6A">
        <w:tc>
          <w:tcPr>
            <w:tcW w:w="675" w:type="dxa"/>
          </w:tcPr>
          <w:p w:rsidR="00B30202" w:rsidRPr="00D46112" w:rsidRDefault="00B30202" w:rsidP="00C45E6A">
            <w:pPr>
              <w:jc w:val="both"/>
              <w:rPr>
                <w:sz w:val="24"/>
              </w:rPr>
            </w:pPr>
            <w:r w:rsidRPr="00D46112">
              <w:rPr>
                <w:sz w:val="24"/>
              </w:rPr>
              <w:t>2.</w:t>
            </w:r>
          </w:p>
        </w:tc>
        <w:tc>
          <w:tcPr>
            <w:tcW w:w="6804" w:type="dxa"/>
          </w:tcPr>
          <w:p w:rsidR="00B30202" w:rsidRPr="00D46112" w:rsidRDefault="00B30202" w:rsidP="00C45E6A">
            <w:pPr>
              <w:jc w:val="both"/>
              <w:rPr>
                <w:sz w:val="24"/>
              </w:rPr>
            </w:pPr>
            <w:r w:rsidRPr="00D46112">
              <w:rPr>
                <w:sz w:val="24"/>
              </w:rPr>
              <w:t>Втори етаж при двуетажна жилищна сграда</w:t>
            </w:r>
          </w:p>
        </w:tc>
        <w:tc>
          <w:tcPr>
            <w:tcW w:w="1733" w:type="dxa"/>
          </w:tcPr>
          <w:p w:rsidR="00B30202" w:rsidRPr="00D46112" w:rsidRDefault="00B30202" w:rsidP="00C45E6A">
            <w:pPr>
              <w:jc w:val="center"/>
              <w:rPr>
                <w:b/>
                <w:sz w:val="24"/>
              </w:rPr>
            </w:pPr>
            <w:r w:rsidRPr="00D46112">
              <w:rPr>
                <w:b/>
                <w:sz w:val="24"/>
              </w:rPr>
              <w:t>1,1</w:t>
            </w:r>
          </w:p>
        </w:tc>
      </w:tr>
      <w:tr w:rsidR="00B30202" w:rsidRPr="00D46112" w:rsidTr="00C45E6A">
        <w:tc>
          <w:tcPr>
            <w:tcW w:w="675" w:type="dxa"/>
          </w:tcPr>
          <w:p w:rsidR="00B30202" w:rsidRPr="00D46112" w:rsidRDefault="00B30202" w:rsidP="00C45E6A">
            <w:pPr>
              <w:jc w:val="both"/>
              <w:rPr>
                <w:sz w:val="24"/>
              </w:rPr>
            </w:pPr>
            <w:r w:rsidRPr="00D46112">
              <w:rPr>
                <w:sz w:val="24"/>
              </w:rPr>
              <w:t>3.</w:t>
            </w:r>
          </w:p>
        </w:tc>
        <w:tc>
          <w:tcPr>
            <w:tcW w:w="6804" w:type="dxa"/>
          </w:tcPr>
          <w:p w:rsidR="00B30202" w:rsidRPr="00D46112" w:rsidRDefault="00B30202" w:rsidP="00C45E6A">
            <w:pPr>
              <w:jc w:val="both"/>
              <w:rPr>
                <w:sz w:val="24"/>
              </w:rPr>
            </w:pPr>
            <w:r w:rsidRPr="00D46112">
              <w:rPr>
                <w:sz w:val="24"/>
              </w:rPr>
              <w:t>Втори до пети етаж</w:t>
            </w:r>
          </w:p>
        </w:tc>
        <w:tc>
          <w:tcPr>
            <w:tcW w:w="1733" w:type="dxa"/>
          </w:tcPr>
          <w:p w:rsidR="00B30202" w:rsidRPr="00D46112" w:rsidRDefault="00B30202" w:rsidP="00C45E6A">
            <w:pPr>
              <w:jc w:val="center"/>
              <w:rPr>
                <w:b/>
                <w:sz w:val="24"/>
              </w:rPr>
            </w:pPr>
            <w:r w:rsidRPr="00D46112">
              <w:rPr>
                <w:b/>
                <w:sz w:val="24"/>
              </w:rPr>
              <w:t>1,2</w:t>
            </w:r>
          </w:p>
        </w:tc>
      </w:tr>
      <w:tr w:rsidR="00B30202" w:rsidRPr="00D46112" w:rsidTr="00C45E6A">
        <w:tc>
          <w:tcPr>
            <w:tcW w:w="675" w:type="dxa"/>
          </w:tcPr>
          <w:p w:rsidR="00B30202" w:rsidRPr="00D46112" w:rsidRDefault="00B30202" w:rsidP="00C45E6A">
            <w:pPr>
              <w:jc w:val="both"/>
              <w:rPr>
                <w:sz w:val="24"/>
              </w:rPr>
            </w:pPr>
            <w:r w:rsidRPr="00D46112">
              <w:rPr>
                <w:sz w:val="24"/>
              </w:rPr>
              <w:t>4.</w:t>
            </w:r>
          </w:p>
        </w:tc>
        <w:tc>
          <w:tcPr>
            <w:tcW w:w="6804" w:type="dxa"/>
          </w:tcPr>
          <w:p w:rsidR="00B30202" w:rsidRPr="00D46112" w:rsidRDefault="00B30202" w:rsidP="00C45E6A">
            <w:pPr>
              <w:jc w:val="both"/>
              <w:rPr>
                <w:sz w:val="24"/>
              </w:rPr>
            </w:pPr>
            <w:r w:rsidRPr="00D46112">
              <w:rPr>
                <w:sz w:val="24"/>
              </w:rPr>
              <w:t>Последен етаж при жилищни сгради на три и повече етажа</w:t>
            </w:r>
          </w:p>
        </w:tc>
        <w:tc>
          <w:tcPr>
            <w:tcW w:w="1733" w:type="dxa"/>
          </w:tcPr>
          <w:p w:rsidR="00B30202" w:rsidRPr="00D46112" w:rsidRDefault="00B30202" w:rsidP="00C45E6A">
            <w:pPr>
              <w:jc w:val="center"/>
              <w:rPr>
                <w:b/>
                <w:sz w:val="24"/>
              </w:rPr>
            </w:pPr>
            <w:r w:rsidRPr="00D46112">
              <w:rPr>
                <w:b/>
                <w:sz w:val="24"/>
              </w:rPr>
              <w:t>0,9</w:t>
            </w:r>
          </w:p>
        </w:tc>
      </w:tr>
      <w:tr w:rsidR="00B30202" w:rsidRPr="00D46112" w:rsidTr="00C45E6A">
        <w:tc>
          <w:tcPr>
            <w:tcW w:w="675" w:type="dxa"/>
          </w:tcPr>
          <w:p w:rsidR="00B30202" w:rsidRPr="00D46112" w:rsidRDefault="00B30202" w:rsidP="00C45E6A">
            <w:pPr>
              <w:jc w:val="both"/>
              <w:rPr>
                <w:sz w:val="24"/>
              </w:rPr>
            </w:pPr>
            <w:r w:rsidRPr="00D46112">
              <w:rPr>
                <w:sz w:val="24"/>
              </w:rPr>
              <w:t>5.</w:t>
            </w:r>
          </w:p>
        </w:tc>
        <w:tc>
          <w:tcPr>
            <w:tcW w:w="6804" w:type="dxa"/>
          </w:tcPr>
          <w:p w:rsidR="00B30202" w:rsidRPr="00D46112" w:rsidRDefault="00B30202" w:rsidP="00C45E6A">
            <w:pPr>
              <w:jc w:val="both"/>
              <w:rPr>
                <w:sz w:val="24"/>
              </w:rPr>
            </w:pPr>
            <w:r w:rsidRPr="00D46112">
              <w:rPr>
                <w:sz w:val="24"/>
              </w:rPr>
              <w:t>За жилище с височина на пода 0,3 м. Спрямо средното ниво на терена</w:t>
            </w:r>
          </w:p>
        </w:tc>
        <w:tc>
          <w:tcPr>
            <w:tcW w:w="1733" w:type="dxa"/>
          </w:tcPr>
          <w:p w:rsidR="00B30202" w:rsidRPr="00D46112" w:rsidRDefault="00B30202" w:rsidP="00C45E6A">
            <w:pPr>
              <w:jc w:val="center"/>
              <w:rPr>
                <w:b/>
                <w:sz w:val="24"/>
              </w:rPr>
            </w:pPr>
            <w:r w:rsidRPr="00D46112">
              <w:rPr>
                <w:b/>
                <w:sz w:val="24"/>
              </w:rPr>
              <w:t>0,8</w:t>
            </w:r>
          </w:p>
        </w:tc>
      </w:tr>
      <w:tr w:rsidR="00B30202" w:rsidRPr="00D46112" w:rsidTr="00C45E6A">
        <w:tc>
          <w:tcPr>
            <w:tcW w:w="675" w:type="dxa"/>
          </w:tcPr>
          <w:p w:rsidR="00B30202" w:rsidRPr="00D46112" w:rsidRDefault="00B30202" w:rsidP="00C45E6A">
            <w:pPr>
              <w:jc w:val="both"/>
              <w:rPr>
                <w:b/>
                <w:sz w:val="24"/>
              </w:rPr>
            </w:pPr>
          </w:p>
        </w:tc>
        <w:tc>
          <w:tcPr>
            <w:tcW w:w="6804" w:type="dxa"/>
          </w:tcPr>
          <w:p w:rsidR="00B30202" w:rsidRPr="00D46112" w:rsidRDefault="00B30202" w:rsidP="00C45E6A">
            <w:pPr>
              <w:jc w:val="both"/>
              <w:rPr>
                <w:b/>
                <w:sz w:val="24"/>
              </w:rPr>
            </w:pP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b/>
                <w:sz w:val="24"/>
              </w:rPr>
            </w:pPr>
            <w:r w:rsidRPr="00D46112">
              <w:rPr>
                <w:b/>
                <w:sz w:val="24"/>
              </w:rPr>
              <w:t>Г.</w:t>
            </w:r>
          </w:p>
        </w:tc>
        <w:tc>
          <w:tcPr>
            <w:tcW w:w="6804" w:type="dxa"/>
          </w:tcPr>
          <w:p w:rsidR="00B30202" w:rsidRPr="00D46112" w:rsidRDefault="00B30202" w:rsidP="00C45E6A">
            <w:pPr>
              <w:jc w:val="both"/>
              <w:rPr>
                <w:b/>
                <w:sz w:val="24"/>
              </w:rPr>
            </w:pPr>
            <w:r w:rsidRPr="00D46112">
              <w:rPr>
                <w:b/>
                <w:sz w:val="24"/>
              </w:rPr>
              <w:t>Преобладаващо изложение на жилищните /без сервизните/ помещения</w:t>
            </w: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sz w:val="24"/>
              </w:rPr>
            </w:pPr>
            <w:r w:rsidRPr="00D46112">
              <w:rPr>
                <w:sz w:val="24"/>
              </w:rPr>
              <w:t>1.</w:t>
            </w:r>
          </w:p>
        </w:tc>
        <w:tc>
          <w:tcPr>
            <w:tcW w:w="6804" w:type="dxa"/>
          </w:tcPr>
          <w:p w:rsidR="00B30202" w:rsidRPr="00D46112" w:rsidRDefault="00B30202" w:rsidP="00C45E6A">
            <w:pPr>
              <w:jc w:val="both"/>
              <w:rPr>
                <w:sz w:val="24"/>
              </w:rPr>
            </w:pPr>
            <w:r w:rsidRPr="00D46112">
              <w:rPr>
                <w:sz w:val="24"/>
              </w:rPr>
              <w:t>Юг, югоизток</w:t>
            </w:r>
          </w:p>
        </w:tc>
        <w:tc>
          <w:tcPr>
            <w:tcW w:w="1733" w:type="dxa"/>
          </w:tcPr>
          <w:p w:rsidR="00B30202" w:rsidRPr="00D46112" w:rsidRDefault="00B30202" w:rsidP="00C45E6A">
            <w:pPr>
              <w:jc w:val="center"/>
              <w:rPr>
                <w:b/>
                <w:sz w:val="24"/>
              </w:rPr>
            </w:pPr>
            <w:r w:rsidRPr="00D46112">
              <w:rPr>
                <w:b/>
                <w:sz w:val="24"/>
              </w:rPr>
              <w:t>1,2</w:t>
            </w:r>
          </w:p>
        </w:tc>
      </w:tr>
      <w:tr w:rsidR="00B30202" w:rsidRPr="00D46112" w:rsidTr="00C45E6A">
        <w:tc>
          <w:tcPr>
            <w:tcW w:w="675" w:type="dxa"/>
          </w:tcPr>
          <w:p w:rsidR="00B30202" w:rsidRPr="00D46112" w:rsidRDefault="00B30202" w:rsidP="00C45E6A">
            <w:pPr>
              <w:jc w:val="both"/>
              <w:rPr>
                <w:sz w:val="24"/>
              </w:rPr>
            </w:pPr>
            <w:r w:rsidRPr="00D46112">
              <w:rPr>
                <w:sz w:val="24"/>
              </w:rPr>
              <w:t>2.</w:t>
            </w:r>
          </w:p>
        </w:tc>
        <w:tc>
          <w:tcPr>
            <w:tcW w:w="6804" w:type="dxa"/>
          </w:tcPr>
          <w:p w:rsidR="00B30202" w:rsidRPr="00D46112" w:rsidRDefault="00B30202" w:rsidP="00C45E6A">
            <w:pPr>
              <w:jc w:val="both"/>
              <w:rPr>
                <w:sz w:val="24"/>
              </w:rPr>
            </w:pPr>
            <w:r w:rsidRPr="00D46112">
              <w:rPr>
                <w:sz w:val="24"/>
              </w:rPr>
              <w:t>Изток, югозапад</w:t>
            </w:r>
          </w:p>
        </w:tc>
        <w:tc>
          <w:tcPr>
            <w:tcW w:w="1733" w:type="dxa"/>
          </w:tcPr>
          <w:p w:rsidR="00B30202" w:rsidRPr="00D46112" w:rsidRDefault="00B30202" w:rsidP="00C45E6A">
            <w:pPr>
              <w:jc w:val="center"/>
              <w:rPr>
                <w:b/>
                <w:sz w:val="24"/>
              </w:rPr>
            </w:pPr>
            <w:r w:rsidRPr="00D46112">
              <w:rPr>
                <w:b/>
                <w:sz w:val="24"/>
              </w:rPr>
              <w:t>1,0</w:t>
            </w:r>
          </w:p>
        </w:tc>
      </w:tr>
      <w:tr w:rsidR="00B30202" w:rsidRPr="00D46112" w:rsidTr="00C45E6A">
        <w:tc>
          <w:tcPr>
            <w:tcW w:w="675" w:type="dxa"/>
          </w:tcPr>
          <w:p w:rsidR="00B30202" w:rsidRPr="00D46112" w:rsidRDefault="00B30202" w:rsidP="00C45E6A">
            <w:pPr>
              <w:jc w:val="both"/>
              <w:rPr>
                <w:sz w:val="24"/>
              </w:rPr>
            </w:pPr>
            <w:r w:rsidRPr="00D46112">
              <w:rPr>
                <w:sz w:val="24"/>
              </w:rPr>
              <w:lastRenderedPageBreak/>
              <w:t>3.</w:t>
            </w:r>
          </w:p>
        </w:tc>
        <w:tc>
          <w:tcPr>
            <w:tcW w:w="6804" w:type="dxa"/>
          </w:tcPr>
          <w:p w:rsidR="00B30202" w:rsidRPr="00D46112" w:rsidRDefault="00B30202" w:rsidP="00C45E6A">
            <w:pPr>
              <w:jc w:val="both"/>
              <w:rPr>
                <w:sz w:val="24"/>
              </w:rPr>
            </w:pPr>
            <w:r w:rsidRPr="00D46112">
              <w:rPr>
                <w:sz w:val="24"/>
              </w:rPr>
              <w:t>Запад, североизток</w:t>
            </w:r>
          </w:p>
        </w:tc>
        <w:tc>
          <w:tcPr>
            <w:tcW w:w="1733" w:type="dxa"/>
          </w:tcPr>
          <w:p w:rsidR="00B30202" w:rsidRPr="00D46112" w:rsidRDefault="00B30202" w:rsidP="00C45E6A">
            <w:pPr>
              <w:jc w:val="center"/>
              <w:rPr>
                <w:b/>
                <w:sz w:val="24"/>
              </w:rPr>
            </w:pPr>
            <w:r w:rsidRPr="00D46112">
              <w:rPr>
                <w:b/>
                <w:sz w:val="24"/>
              </w:rPr>
              <w:t>0,9</w:t>
            </w:r>
          </w:p>
        </w:tc>
      </w:tr>
      <w:tr w:rsidR="00B30202" w:rsidRPr="00D46112" w:rsidTr="00C45E6A">
        <w:tc>
          <w:tcPr>
            <w:tcW w:w="675" w:type="dxa"/>
          </w:tcPr>
          <w:p w:rsidR="00B30202" w:rsidRPr="00D46112" w:rsidRDefault="00B30202" w:rsidP="00C45E6A">
            <w:pPr>
              <w:jc w:val="both"/>
              <w:rPr>
                <w:sz w:val="24"/>
              </w:rPr>
            </w:pPr>
            <w:r w:rsidRPr="00D46112">
              <w:rPr>
                <w:sz w:val="24"/>
              </w:rPr>
              <w:t>4.</w:t>
            </w:r>
          </w:p>
        </w:tc>
        <w:tc>
          <w:tcPr>
            <w:tcW w:w="6804" w:type="dxa"/>
          </w:tcPr>
          <w:p w:rsidR="00B30202" w:rsidRPr="00D46112" w:rsidRDefault="00B30202" w:rsidP="00C45E6A">
            <w:pPr>
              <w:jc w:val="both"/>
              <w:rPr>
                <w:sz w:val="24"/>
              </w:rPr>
            </w:pPr>
            <w:r w:rsidRPr="00D46112">
              <w:rPr>
                <w:sz w:val="24"/>
              </w:rPr>
              <w:t>Север, северозапад</w:t>
            </w:r>
          </w:p>
        </w:tc>
        <w:tc>
          <w:tcPr>
            <w:tcW w:w="1733" w:type="dxa"/>
          </w:tcPr>
          <w:p w:rsidR="00B30202" w:rsidRPr="00D46112" w:rsidRDefault="00B30202" w:rsidP="00C45E6A">
            <w:pPr>
              <w:jc w:val="center"/>
              <w:rPr>
                <w:b/>
                <w:sz w:val="24"/>
              </w:rPr>
            </w:pPr>
            <w:r w:rsidRPr="00D46112">
              <w:rPr>
                <w:b/>
                <w:sz w:val="24"/>
              </w:rPr>
              <w:t>0,8</w:t>
            </w:r>
          </w:p>
        </w:tc>
      </w:tr>
      <w:tr w:rsidR="00B30202" w:rsidRPr="00D46112" w:rsidTr="00C45E6A">
        <w:tc>
          <w:tcPr>
            <w:tcW w:w="675" w:type="dxa"/>
          </w:tcPr>
          <w:p w:rsidR="00B30202" w:rsidRPr="00D46112" w:rsidRDefault="00B30202" w:rsidP="00C45E6A">
            <w:pPr>
              <w:jc w:val="both"/>
              <w:rPr>
                <w:b/>
                <w:sz w:val="24"/>
              </w:rPr>
            </w:pPr>
          </w:p>
        </w:tc>
        <w:tc>
          <w:tcPr>
            <w:tcW w:w="6804" w:type="dxa"/>
          </w:tcPr>
          <w:p w:rsidR="00B30202" w:rsidRPr="00D46112" w:rsidRDefault="00B30202" w:rsidP="00C45E6A">
            <w:pPr>
              <w:jc w:val="both"/>
              <w:rPr>
                <w:b/>
                <w:sz w:val="24"/>
              </w:rPr>
            </w:pPr>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b/>
                <w:sz w:val="24"/>
              </w:rPr>
            </w:pPr>
            <w:r w:rsidRPr="00D46112">
              <w:rPr>
                <w:b/>
                <w:sz w:val="24"/>
              </w:rPr>
              <w:t>Д.</w:t>
            </w:r>
          </w:p>
        </w:tc>
        <w:tc>
          <w:tcPr>
            <w:tcW w:w="6804" w:type="dxa"/>
          </w:tcPr>
          <w:p w:rsidR="00B30202" w:rsidRPr="00D46112" w:rsidRDefault="00B30202" w:rsidP="00C45E6A">
            <w:pPr>
              <w:jc w:val="both"/>
              <w:rPr>
                <w:b/>
                <w:sz w:val="24"/>
              </w:rPr>
            </w:pPr>
            <w:r w:rsidRPr="00D46112">
              <w:rPr>
                <w:b/>
                <w:sz w:val="24"/>
              </w:rPr>
              <w:t xml:space="preserve">Благоустройствено </w:t>
            </w:r>
            <w:proofErr w:type="spellStart"/>
            <w:r w:rsidRPr="00D46112">
              <w:rPr>
                <w:b/>
                <w:sz w:val="24"/>
              </w:rPr>
              <w:t>съоражение</w:t>
            </w:r>
            <w:proofErr w:type="spellEnd"/>
          </w:p>
        </w:tc>
        <w:tc>
          <w:tcPr>
            <w:tcW w:w="1733" w:type="dxa"/>
          </w:tcPr>
          <w:p w:rsidR="00B30202" w:rsidRPr="00D46112" w:rsidRDefault="00B30202" w:rsidP="00C45E6A">
            <w:pPr>
              <w:jc w:val="both"/>
              <w:rPr>
                <w:b/>
                <w:sz w:val="24"/>
              </w:rPr>
            </w:pPr>
          </w:p>
        </w:tc>
      </w:tr>
      <w:tr w:rsidR="00B30202" w:rsidRPr="00D46112" w:rsidTr="00C45E6A">
        <w:tc>
          <w:tcPr>
            <w:tcW w:w="675" w:type="dxa"/>
          </w:tcPr>
          <w:p w:rsidR="00B30202" w:rsidRPr="00D46112" w:rsidRDefault="00B30202" w:rsidP="00C45E6A">
            <w:pPr>
              <w:jc w:val="both"/>
              <w:rPr>
                <w:sz w:val="24"/>
              </w:rPr>
            </w:pPr>
            <w:r w:rsidRPr="00D46112">
              <w:rPr>
                <w:sz w:val="24"/>
              </w:rPr>
              <w:t>1.</w:t>
            </w:r>
          </w:p>
        </w:tc>
        <w:tc>
          <w:tcPr>
            <w:tcW w:w="6804" w:type="dxa"/>
          </w:tcPr>
          <w:p w:rsidR="00B30202" w:rsidRPr="00D46112" w:rsidRDefault="00B30202" w:rsidP="00C45E6A">
            <w:pPr>
              <w:jc w:val="both"/>
              <w:rPr>
                <w:sz w:val="24"/>
              </w:rPr>
            </w:pPr>
            <w:r w:rsidRPr="00D46112">
              <w:rPr>
                <w:sz w:val="24"/>
              </w:rPr>
              <w:t>За жилище с водопровод, канализация и електрификация</w:t>
            </w:r>
          </w:p>
        </w:tc>
        <w:tc>
          <w:tcPr>
            <w:tcW w:w="1733" w:type="dxa"/>
          </w:tcPr>
          <w:p w:rsidR="00B30202" w:rsidRPr="00D46112" w:rsidRDefault="00B30202" w:rsidP="00C45E6A">
            <w:pPr>
              <w:jc w:val="center"/>
              <w:rPr>
                <w:b/>
                <w:sz w:val="24"/>
              </w:rPr>
            </w:pPr>
            <w:r w:rsidRPr="00D46112">
              <w:rPr>
                <w:b/>
                <w:sz w:val="24"/>
              </w:rPr>
              <w:t>1,0</w:t>
            </w:r>
          </w:p>
        </w:tc>
      </w:tr>
      <w:tr w:rsidR="00B30202" w:rsidRPr="00D46112" w:rsidTr="00C45E6A">
        <w:tc>
          <w:tcPr>
            <w:tcW w:w="675" w:type="dxa"/>
          </w:tcPr>
          <w:p w:rsidR="00B30202" w:rsidRPr="00D46112" w:rsidRDefault="00B30202" w:rsidP="00C45E6A">
            <w:pPr>
              <w:jc w:val="both"/>
              <w:rPr>
                <w:sz w:val="24"/>
              </w:rPr>
            </w:pPr>
            <w:r w:rsidRPr="00D46112">
              <w:rPr>
                <w:sz w:val="24"/>
              </w:rPr>
              <w:t>2.</w:t>
            </w:r>
          </w:p>
        </w:tc>
        <w:tc>
          <w:tcPr>
            <w:tcW w:w="6804" w:type="dxa"/>
          </w:tcPr>
          <w:p w:rsidR="00B30202" w:rsidRPr="00D46112" w:rsidRDefault="00B30202" w:rsidP="00C45E6A">
            <w:pPr>
              <w:jc w:val="both"/>
              <w:rPr>
                <w:sz w:val="24"/>
              </w:rPr>
            </w:pPr>
            <w:r w:rsidRPr="00D46112">
              <w:rPr>
                <w:sz w:val="24"/>
              </w:rPr>
              <w:t xml:space="preserve">За </w:t>
            </w:r>
            <w:proofErr w:type="spellStart"/>
            <w:r w:rsidRPr="00D46112">
              <w:rPr>
                <w:sz w:val="24"/>
              </w:rPr>
              <w:t>жилще</w:t>
            </w:r>
            <w:proofErr w:type="spellEnd"/>
            <w:r w:rsidRPr="00D46112">
              <w:rPr>
                <w:sz w:val="24"/>
              </w:rPr>
              <w:t xml:space="preserve"> без складово помещение</w:t>
            </w:r>
          </w:p>
        </w:tc>
        <w:tc>
          <w:tcPr>
            <w:tcW w:w="1733" w:type="dxa"/>
          </w:tcPr>
          <w:p w:rsidR="00B30202" w:rsidRPr="00D46112" w:rsidRDefault="00B30202" w:rsidP="00C45E6A">
            <w:pPr>
              <w:jc w:val="center"/>
              <w:rPr>
                <w:b/>
                <w:sz w:val="24"/>
              </w:rPr>
            </w:pPr>
            <w:r w:rsidRPr="00D46112">
              <w:rPr>
                <w:b/>
                <w:sz w:val="24"/>
              </w:rPr>
              <w:t>0,9</w:t>
            </w:r>
          </w:p>
        </w:tc>
      </w:tr>
      <w:tr w:rsidR="00B30202" w:rsidRPr="00D46112" w:rsidTr="00C45E6A">
        <w:tc>
          <w:tcPr>
            <w:tcW w:w="675" w:type="dxa"/>
          </w:tcPr>
          <w:p w:rsidR="00B30202" w:rsidRPr="00D46112" w:rsidRDefault="00B30202" w:rsidP="00C45E6A">
            <w:pPr>
              <w:jc w:val="both"/>
              <w:rPr>
                <w:sz w:val="24"/>
              </w:rPr>
            </w:pPr>
            <w:r w:rsidRPr="00D46112">
              <w:rPr>
                <w:sz w:val="24"/>
              </w:rPr>
              <w:t>3.</w:t>
            </w:r>
          </w:p>
        </w:tc>
        <w:tc>
          <w:tcPr>
            <w:tcW w:w="6804" w:type="dxa"/>
          </w:tcPr>
          <w:p w:rsidR="00B30202" w:rsidRPr="00D46112" w:rsidRDefault="00B30202" w:rsidP="00C45E6A">
            <w:pPr>
              <w:jc w:val="both"/>
              <w:rPr>
                <w:sz w:val="24"/>
              </w:rPr>
            </w:pPr>
            <w:r w:rsidRPr="00D46112">
              <w:rPr>
                <w:sz w:val="24"/>
              </w:rPr>
              <w:t>За жилище без водопровод и канализация</w:t>
            </w:r>
          </w:p>
        </w:tc>
        <w:tc>
          <w:tcPr>
            <w:tcW w:w="1733" w:type="dxa"/>
          </w:tcPr>
          <w:p w:rsidR="00B30202" w:rsidRPr="00D46112" w:rsidRDefault="00B30202" w:rsidP="00C45E6A">
            <w:pPr>
              <w:jc w:val="center"/>
              <w:rPr>
                <w:b/>
                <w:sz w:val="24"/>
              </w:rPr>
            </w:pPr>
            <w:r w:rsidRPr="00D46112">
              <w:rPr>
                <w:b/>
                <w:sz w:val="24"/>
              </w:rPr>
              <w:t>0,8</w:t>
            </w:r>
          </w:p>
        </w:tc>
      </w:tr>
      <w:tr w:rsidR="00B30202" w:rsidRPr="00D46112" w:rsidTr="00C45E6A">
        <w:tc>
          <w:tcPr>
            <w:tcW w:w="675" w:type="dxa"/>
          </w:tcPr>
          <w:p w:rsidR="00B30202" w:rsidRPr="00D46112" w:rsidRDefault="00B30202" w:rsidP="00C45E6A">
            <w:pPr>
              <w:jc w:val="both"/>
              <w:rPr>
                <w:sz w:val="24"/>
              </w:rPr>
            </w:pPr>
            <w:r w:rsidRPr="00D46112">
              <w:rPr>
                <w:sz w:val="24"/>
              </w:rPr>
              <w:t>4.</w:t>
            </w:r>
          </w:p>
        </w:tc>
        <w:tc>
          <w:tcPr>
            <w:tcW w:w="6804" w:type="dxa"/>
          </w:tcPr>
          <w:p w:rsidR="00B30202" w:rsidRPr="00D46112" w:rsidRDefault="00B30202" w:rsidP="00C45E6A">
            <w:pPr>
              <w:jc w:val="both"/>
              <w:rPr>
                <w:sz w:val="24"/>
              </w:rPr>
            </w:pPr>
            <w:r w:rsidRPr="00D46112">
              <w:rPr>
                <w:sz w:val="24"/>
              </w:rPr>
              <w:t>За жилище, разположено в съседство с трафопостове, помпени агрегати, асансьорни машини помещения, абонатни станции и други източници на шум, топлина и др.</w:t>
            </w:r>
          </w:p>
        </w:tc>
        <w:tc>
          <w:tcPr>
            <w:tcW w:w="1733" w:type="dxa"/>
          </w:tcPr>
          <w:p w:rsidR="00B30202" w:rsidRPr="00D46112" w:rsidRDefault="00B30202" w:rsidP="00C45E6A">
            <w:pPr>
              <w:jc w:val="center"/>
              <w:rPr>
                <w:b/>
                <w:sz w:val="24"/>
              </w:rPr>
            </w:pPr>
            <w:r w:rsidRPr="00D46112">
              <w:rPr>
                <w:b/>
                <w:sz w:val="24"/>
              </w:rPr>
              <w:t>0,8</w:t>
            </w:r>
          </w:p>
        </w:tc>
      </w:tr>
    </w:tbl>
    <w:p w:rsidR="00B30202" w:rsidRPr="00695C93" w:rsidRDefault="00B30202" w:rsidP="00B30202">
      <w:pPr>
        <w:jc w:val="both"/>
        <w:rPr>
          <w:sz w:val="28"/>
        </w:rPr>
      </w:pPr>
    </w:p>
    <w:p w:rsidR="00B30202" w:rsidRPr="006B2838" w:rsidRDefault="00B30202" w:rsidP="00B30202">
      <w:pPr>
        <w:spacing w:after="0" w:line="360" w:lineRule="auto"/>
        <w:ind w:firstLine="708"/>
        <w:jc w:val="both"/>
        <w:rPr>
          <w:rFonts w:ascii="Times New Roman" w:hAnsi="Times New Roman" w:cs="Times New Roman"/>
          <w:sz w:val="24"/>
          <w:szCs w:val="24"/>
          <w:lang w:eastAsia="en-US"/>
        </w:rPr>
      </w:pPr>
    </w:p>
    <w:p w:rsidR="006A019B" w:rsidRDefault="006A019B"/>
    <w:sectPr w:rsidR="006A019B" w:rsidSect="006477B3">
      <w:footerReference w:type="default" r:id="rId10"/>
      <w:pgSz w:w="11906" w:h="16838"/>
      <w:pgMar w:top="992" w:right="1134" w:bottom="56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5F" w:rsidRDefault="00A0175F">
      <w:pPr>
        <w:spacing w:after="0" w:line="240" w:lineRule="auto"/>
      </w:pPr>
      <w:r>
        <w:separator/>
      </w:r>
    </w:p>
  </w:endnote>
  <w:endnote w:type="continuationSeparator" w:id="0">
    <w:p w:rsidR="00A0175F" w:rsidRDefault="00A0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E5D" w:rsidRDefault="00A0175F">
    <w:pPr>
      <w:pStyle w:val="a9"/>
    </w:pPr>
  </w:p>
  <w:p w:rsidR="001B7E5D" w:rsidRDefault="00A0175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5F" w:rsidRDefault="00A0175F">
      <w:pPr>
        <w:spacing w:after="0" w:line="240" w:lineRule="auto"/>
      </w:pPr>
      <w:r>
        <w:separator/>
      </w:r>
    </w:p>
  </w:footnote>
  <w:footnote w:type="continuationSeparator" w:id="0">
    <w:p w:rsidR="00A0175F" w:rsidRDefault="00A01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410"/>
    <w:multiLevelType w:val="hybridMultilevel"/>
    <w:tmpl w:val="9D00B7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F170BEC"/>
    <w:multiLevelType w:val="hybridMultilevel"/>
    <w:tmpl w:val="2B7201A0"/>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F122855"/>
    <w:multiLevelType w:val="hybridMultilevel"/>
    <w:tmpl w:val="3392BFA2"/>
    <w:lvl w:ilvl="0" w:tplc="6718736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340570BA"/>
    <w:multiLevelType w:val="multilevel"/>
    <w:tmpl w:val="77FC8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20"/>
        </w:tabs>
        <w:ind w:left="72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2503CA"/>
    <w:multiLevelType w:val="hybridMultilevel"/>
    <w:tmpl w:val="9A2AD5AE"/>
    <w:lvl w:ilvl="0" w:tplc="86B68368">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65083DF7"/>
    <w:multiLevelType w:val="multilevel"/>
    <w:tmpl w:val="D8C465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284802"/>
    <w:multiLevelType w:val="hybridMultilevel"/>
    <w:tmpl w:val="882A1F0E"/>
    <w:lvl w:ilvl="0" w:tplc="7228E1AE">
      <w:start w:val="2"/>
      <w:numFmt w:val="decimal"/>
      <w:lvlText w:val="%1."/>
      <w:lvlJc w:val="left"/>
      <w:pPr>
        <w:tabs>
          <w:tab w:val="num" w:pos="1070"/>
        </w:tabs>
        <w:ind w:left="1070" w:hanging="360"/>
      </w:pPr>
      <w:rPr>
        <w:rFonts w:hint="default"/>
      </w:rPr>
    </w:lvl>
    <w:lvl w:ilvl="1" w:tplc="04020019" w:tentative="1">
      <w:start w:val="1"/>
      <w:numFmt w:val="lowerLetter"/>
      <w:lvlText w:val="%2."/>
      <w:lvlJc w:val="left"/>
      <w:pPr>
        <w:tabs>
          <w:tab w:val="num" w:pos="1790"/>
        </w:tabs>
        <w:ind w:left="1790" w:hanging="360"/>
      </w:pPr>
    </w:lvl>
    <w:lvl w:ilvl="2" w:tplc="0402001B" w:tentative="1">
      <w:start w:val="1"/>
      <w:numFmt w:val="lowerRoman"/>
      <w:lvlText w:val="%3."/>
      <w:lvlJc w:val="right"/>
      <w:pPr>
        <w:tabs>
          <w:tab w:val="num" w:pos="2510"/>
        </w:tabs>
        <w:ind w:left="2510" w:hanging="180"/>
      </w:pPr>
    </w:lvl>
    <w:lvl w:ilvl="3" w:tplc="0402000F" w:tentative="1">
      <w:start w:val="1"/>
      <w:numFmt w:val="decimal"/>
      <w:lvlText w:val="%4."/>
      <w:lvlJc w:val="left"/>
      <w:pPr>
        <w:tabs>
          <w:tab w:val="num" w:pos="3230"/>
        </w:tabs>
        <w:ind w:left="3230" w:hanging="360"/>
      </w:pPr>
    </w:lvl>
    <w:lvl w:ilvl="4" w:tplc="04020019" w:tentative="1">
      <w:start w:val="1"/>
      <w:numFmt w:val="lowerLetter"/>
      <w:lvlText w:val="%5."/>
      <w:lvlJc w:val="left"/>
      <w:pPr>
        <w:tabs>
          <w:tab w:val="num" w:pos="3950"/>
        </w:tabs>
        <w:ind w:left="3950" w:hanging="360"/>
      </w:pPr>
    </w:lvl>
    <w:lvl w:ilvl="5" w:tplc="0402001B" w:tentative="1">
      <w:start w:val="1"/>
      <w:numFmt w:val="lowerRoman"/>
      <w:lvlText w:val="%6."/>
      <w:lvlJc w:val="right"/>
      <w:pPr>
        <w:tabs>
          <w:tab w:val="num" w:pos="4670"/>
        </w:tabs>
        <w:ind w:left="4670" w:hanging="180"/>
      </w:pPr>
    </w:lvl>
    <w:lvl w:ilvl="6" w:tplc="0402000F" w:tentative="1">
      <w:start w:val="1"/>
      <w:numFmt w:val="decimal"/>
      <w:lvlText w:val="%7."/>
      <w:lvlJc w:val="left"/>
      <w:pPr>
        <w:tabs>
          <w:tab w:val="num" w:pos="5390"/>
        </w:tabs>
        <w:ind w:left="5390" w:hanging="360"/>
      </w:pPr>
    </w:lvl>
    <w:lvl w:ilvl="7" w:tplc="04020019" w:tentative="1">
      <w:start w:val="1"/>
      <w:numFmt w:val="lowerLetter"/>
      <w:lvlText w:val="%8."/>
      <w:lvlJc w:val="left"/>
      <w:pPr>
        <w:tabs>
          <w:tab w:val="num" w:pos="6110"/>
        </w:tabs>
        <w:ind w:left="6110" w:hanging="360"/>
      </w:pPr>
    </w:lvl>
    <w:lvl w:ilvl="8" w:tplc="0402001B" w:tentative="1">
      <w:start w:val="1"/>
      <w:numFmt w:val="lowerRoman"/>
      <w:lvlText w:val="%9."/>
      <w:lvlJc w:val="right"/>
      <w:pPr>
        <w:tabs>
          <w:tab w:val="num" w:pos="6830"/>
        </w:tabs>
        <w:ind w:left="6830" w:hanging="180"/>
      </w:pPr>
    </w:lvl>
  </w:abstractNum>
  <w:abstractNum w:abstractNumId="7" w15:restartNumberingAfterBreak="0">
    <w:nsid w:val="6CFF3C5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2AA32DE"/>
    <w:multiLevelType w:val="multilevel"/>
    <w:tmpl w:val="77FC8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20"/>
        </w:tabs>
        <w:ind w:left="72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66945"/>
    <w:multiLevelType w:val="hybridMultilevel"/>
    <w:tmpl w:val="7448913C"/>
    <w:lvl w:ilvl="0" w:tplc="E6889082">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6"/>
  </w:num>
  <w:num w:numId="6">
    <w:abstractNumId w:val="1"/>
  </w:num>
  <w:num w:numId="7">
    <w:abstractNumId w:val="4"/>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41"/>
    <w:rsid w:val="001B3B80"/>
    <w:rsid w:val="0049564E"/>
    <w:rsid w:val="00615B45"/>
    <w:rsid w:val="00657F84"/>
    <w:rsid w:val="006A019B"/>
    <w:rsid w:val="00923473"/>
    <w:rsid w:val="00A0175F"/>
    <w:rsid w:val="00AD1098"/>
    <w:rsid w:val="00B30202"/>
    <w:rsid w:val="00CB27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980267"/>
  <w15:chartTrackingRefBased/>
  <w15:docId w15:val="{C42E2F55-A0DA-4413-B54C-9251A401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202"/>
    <w:pPr>
      <w:spacing w:after="200" w:line="276" w:lineRule="auto"/>
    </w:pPr>
    <w:rPr>
      <w:rFonts w:eastAsiaTheme="minorEastAsia"/>
      <w:lang w:eastAsia="bg-BG"/>
    </w:rPr>
  </w:style>
  <w:style w:type="paragraph" w:styleId="1">
    <w:name w:val="heading 1"/>
    <w:basedOn w:val="a"/>
    <w:next w:val="a"/>
    <w:link w:val="10"/>
    <w:qFormat/>
    <w:rsid w:val="00B30202"/>
    <w:pPr>
      <w:keepNext/>
      <w:spacing w:after="0" w:line="240" w:lineRule="auto"/>
      <w:jc w:val="center"/>
      <w:outlineLvl w:val="0"/>
    </w:pPr>
    <w:rPr>
      <w:rFonts w:ascii="Times New Roman" w:eastAsia="Times New Roman" w:hAnsi="Times New Roman" w:cs="Times New Roman"/>
      <w:b/>
      <w:sz w:val="24"/>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B30202"/>
    <w:rPr>
      <w:rFonts w:ascii="Times New Roman" w:eastAsia="Times New Roman" w:hAnsi="Times New Roman" w:cs="Times New Roman"/>
      <w:b/>
      <w:sz w:val="24"/>
      <w:szCs w:val="20"/>
      <w:lang w:val="en-AU" w:eastAsia="bg-BG"/>
    </w:rPr>
  </w:style>
  <w:style w:type="paragraph" w:styleId="a3">
    <w:name w:val="Body Text"/>
    <w:basedOn w:val="a"/>
    <w:link w:val="a4"/>
    <w:rsid w:val="00B30202"/>
    <w:pPr>
      <w:spacing w:after="0" w:line="240" w:lineRule="auto"/>
      <w:jc w:val="both"/>
    </w:pPr>
    <w:rPr>
      <w:rFonts w:ascii="Times New Roman" w:eastAsia="Times New Roman" w:hAnsi="Times New Roman" w:cs="Times New Roman"/>
      <w:b/>
      <w:sz w:val="24"/>
      <w:szCs w:val="20"/>
    </w:rPr>
  </w:style>
  <w:style w:type="character" w:customStyle="1" w:styleId="a4">
    <w:name w:val="Основен текст Знак"/>
    <w:basedOn w:val="a0"/>
    <w:link w:val="a3"/>
    <w:rsid w:val="00B30202"/>
    <w:rPr>
      <w:rFonts w:ascii="Times New Roman" w:eastAsia="Times New Roman" w:hAnsi="Times New Roman" w:cs="Times New Roman"/>
      <w:b/>
      <w:sz w:val="24"/>
      <w:szCs w:val="20"/>
      <w:lang w:eastAsia="bg-BG"/>
    </w:rPr>
  </w:style>
  <w:style w:type="paragraph" w:styleId="a5">
    <w:name w:val="Body Text Indent"/>
    <w:basedOn w:val="a"/>
    <w:link w:val="a6"/>
    <w:rsid w:val="00B30202"/>
    <w:pPr>
      <w:spacing w:after="0" w:line="240" w:lineRule="auto"/>
      <w:ind w:left="75" w:firstLine="1365"/>
      <w:jc w:val="both"/>
    </w:pPr>
    <w:rPr>
      <w:rFonts w:ascii="Times New Roman" w:eastAsia="Times New Roman" w:hAnsi="Times New Roman" w:cs="Times New Roman"/>
      <w:sz w:val="28"/>
      <w:szCs w:val="20"/>
      <w:lang w:eastAsia="en-US"/>
    </w:rPr>
  </w:style>
  <w:style w:type="character" w:customStyle="1" w:styleId="a6">
    <w:name w:val="Основен текст с отстъп Знак"/>
    <w:basedOn w:val="a0"/>
    <w:link w:val="a5"/>
    <w:rsid w:val="00B30202"/>
    <w:rPr>
      <w:rFonts w:ascii="Times New Roman" w:eastAsia="Times New Roman" w:hAnsi="Times New Roman" w:cs="Times New Roman"/>
      <w:sz w:val="28"/>
      <w:szCs w:val="20"/>
    </w:rPr>
  </w:style>
  <w:style w:type="paragraph" w:styleId="2">
    <w:name w:val="Body Text 2"/>
    <w:basedOn w:val="a"/>
    <w:link w:val="20"/>
    <w:rsid w:val="00B30202"/>
    <w:pPr>
      <w:spacing w:after="0" w:line="240" w:lineRule="auto"/>
      <w:jc w:val="both"/>
    </w:pPr>
    <w:rPr>
      <w:rFonts w:ascii="Times New Roman" w:eastAsia="Times New Roman" w:hAnsi="Times New Roman" w:cs="Times New Roman"/>
      <w:sz w:val="24"/>
      <w:szCs w:val="20"/>
      <w:lang w:val="en-AU"/>
    </w:rPr>
  </w:style>
  <w:style w:type="character" w:customStyle="1" w:styleId="20">
    <w:name w:val="Основен текст 2 Знак"/>
    <w:basedOn w:val="a0"/>
    <w:link w:val="2"/>
    <w:rsid w:val="00B30202"/>
    <w:rPr>
      <w:rFonts w:ascii="Times New Roman" w:eastAsia="Times New Roman" w:hAnsi="Times New Roman" w:cs="Times New Roman"/>
      <w:sz w:val="24"/>
      <w:szCs w:val="20"/>
      <w:lang w:val="en-AU" w:eastAsia="bg-BG"/>
    </w:rPr>
  </w:style>
  <w:style w:type="paragraph" w:styleId="21">
    <w:name w:val="Body Text Indent 2"/>
    <w:basedOn w:val="a"/>
    <w:link w:val="22"/>
    <w:rsid w:val="00B30202"/>
    <w:pPr>
      <w:spacing w:after="0" w:line="240" w:lineRule="auto"/>
      <w:ind w:firstLine="720"/>
      <w:jc w:val="both"/>
    </w:pPr>
    <w:rPr>
      <w:rFonts w:ascii="Times New Roman" w:eastAsia="Times New Roman" w:hAnsi="Times New Roman" w:cs="Times New Roman"/>
      <w:b/>
      <w:sz w:val="24"/>
      <w:szCs w:val="20"/>
    </w:rPr>
  </w:style>
  <w:style w:type="character" w:customStyle="1" w:styleId="22">
    <w:name w:val="Основен текст с отстъп 2 Знак"/>
    <w:basedOn w:val="a0"/>
    <w:link w:val="21"/>
    <w:rsid w:val="00B30202"/>
    <w:rPr>
      <w:rFonts w:ascii="Times New Roman" w:eastAsia="Times New Roman" w:hAnsi="Times New Roman" w:cs="Times New Roman"/>
      <w:b/>
      <w:sz w:val="24"/>
      <w:szCs w:val="20"/>
      <w:lang w:eastAsia="bg-BG"/>
    </w:rPr>
  </w:style>
  <w:style w:type="paragraph" w:styleId="a7">
    <w:name w:val="Plain Text"/>
    <w:basedOn w:val="a"/>
    <w:link w:val="a8"/>
    <w:rsid w:val="00B30202"/>
    <w:pPr>
      <w:spacing w:after="0" w:line="240" w:lineRule="auto"/>
      <w:jc w:val="both"/>
    </w:pPr>
    <w:rPr>
      <w:rFonts w:ascii="Courier New" w:eastAsia="Times New Roman" w:hAnsi="Courier New" w:cs="Times New Roman"/>
      <w:sz w:val="20"/>
      <w:szCs w:val="20"/>
      <w:lang w:val="en-GB" w:eastAsia="en-US"/>
    </w:rPr>
  </w:style>
  <w:style w:type="character" w:customStyle="1" w:styleId="a8">
    <w:name w:val="Обикновен текст Знак"/>
    <w:basedOn w:val="a0"/>
    <w:link w:val="a7"/>
    <w:rsid w:val="00B30202"/>
    <w:rPr>
      <w:rFonts w:ascii="Courier New" w:eastAsia="Times New Roman" w:hAnsi="Courier New" w:cs="Times New Roman"/>
      <w:sz w:val="20"/>
      <w:szCs w:val="20"/>
      <w:lang w:val="en-GB"/>
    </w:rPr>
  </w:style>
  <w:style w:type="character" w:customStyle="1" w:styleId="ldef">
    <w:name w:val="ldef"/>
    <w:rsid w:val="00B30202"/>
  </w:style>
  <w:style w:type="paragraph" w:styleId="a9">
    <w:name w:val="footer"/>
    <w:basedOn w:val="a"/>
    <w:link w:val="aa"/>
    <w:uiPriority w:val="99"/>
    <w:rsid w:val="00B30202"/>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aa">
    <w:name w:val="Долен колонтитул Знак"/>
    <w:basedOn w:val="a0"/>
    <w:link w:val="a9"/>
    <w:uiPriority w:val="99"/>
    <w:rsid w:val="00B30202"/>
    <w:rPr>
      <w:rFonts w:ascii="Times New Roman" w:eastAsia="Times New Roman" w:hAnsi="Times New Roman" w:cs="Times New Roman"/>
      <w:sz w:val="20"/>
      <w:szCs w:val="20"/>
      <w:lang w:val="en-AU" w:eastAsia="bg-BG"/>
    </w:rPr>
  </w:style>
  <w:style w:type="paragraph" w:customStyle="1" w:styleId="DefinitionList">
    <w:name w:val="Definition List"/>
    <w:basedOn w:val="a"/>
    <w:next w:val="a"/>
    <w:rsid w:val="00B30202"/>
    <w:pPr>
      <w:widowControl w:val="0"/>
      <w:spacing w:after="0" w:line="240" w:lineRule="auto"/>
      <w:ind w:left="360"/>
    </w:pPr>
    <w:rPr>
      <w:rFonts w:ascii="Times New Roman" w:eastAsia="Times New Roman" w:hAnsi="Times New Roman" w:cs="Times New Roman"/>
      <w:snapToGrid w:val="0"/>
      <w:sz w:val="24"/>
      <w:szCs w:val="20"/>
      <w:lang w:val="en-GB" w:eastAsia="en-US"/>
    </w:rPr>
  </w:style>
  <w:style w:type="paragraph" w:styleId="ab">
    <w:name w:val="header"/>
    <w:basedOn w:val="a"/>
    <w:link w:val="ac"/>
    <w:uiPriority w:val="99"/>
    <w:unhideWhenUsed/>
    <w:rsid w:val="00B30202"/>
    <w:pPr>
      <w:tabs>
        <w:tab w:val="center" w:pos="4536"/>
        <w:tab w:val="right" w:pos="9072"/>
      </w:tabs>
      <w:spacing w:after="0" w:line="240" w:lineRule="auto"/>
    </w:pPr>
  </w:style>
  <w:style w:type="character" w:customStyle="1" w:styleId="ac">
    <w:name w:val="Горен колонтитул Знак"/>
    <w:basedOn w:val="a0"/>
    <w:link w:val="ab"/>
    <w:uiPriority w:val="99"/>
    <w:rsid w:val="00B30202"/>
    <w:rPr>
      <w:rFonts w:eastAsiaTheme="minorEastAsia"/>
      <w:lang w:eastAsia="bg-BG"/>
    </w:rPr>
  </w:style>
  <w:style w:type="paragraph" w:customStyle="1" w:styleId="m">
    <w:name w:val="m"/>
    <w:basedOn w:val="a"/>
    <w:rsid w:val="00B30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caption">
    <w:name w:val="par-caption"/>
    <w:basedOn w:val="a0"/>
    <w:rsid w:val="00B30202"/>
  </w:style>
  <w:style w:type="paragraph" w:styleId="ad">
    <w:name w:val="Normal (Web)"/>
    <w:basedOn w:val="a"/>
    <w:uiPriority w:val="99"/>
    <w:semiHidden/>
    <w:unhideWhenUsed/>
    <w:rsid w:val="00B30202"/>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B30202"/>
    <w:rPr>
      <w:color w:val="0000FF"/>
      <w:u w:val="single"/>
    </w:rPr>
  </w:style>
  <w:style w:type="paragraph" w:styleId="af">
    <w:name w:val="Balloon Text"/>
    <w:basedOn w:val="a"/>
    <w:link w:val="af0"/>
    <w:uiPriority w:val="99"/>
    <w:semiHidden/>
    <w:unhideWhenUsed/>
    <w:rsid w:val="00B30202"/>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B30202"/>
    <w:rPr>
      <w:rFonts w:ascii="Segoe UI" w:eastAsiaTheme="minorEastAsia" w:hAnsi="Segoe UI" w:cs="Segoe UI"/>
      <w:sz w:val="18"/>
      <w:szCs w:val="18"/>
      <w:lang w:eastAsia="bg-BG"/>
    </w:rPr>
  </w:style>
  <w:style w:type="paragraph" w:styleId="af1">
    <w:name w:val="Title"/>
    <w:basedOn w:val="a"/>
    <w:link w:val="af2"/>
    <w:qFormat/>
    <w:rsid w:val="00B30202"/>
    <w:pPr>
      <w:spacing w:after="0" w:line="240" w:lineRule="auto"/>
      <w:jc w:val="center"/>
    </w:pPr>
    <w:rPr>
      <w:rFonts w:ascii="Tahoma" w:eastAsia="Times New Roman" w:hAnsi="Tahoma" w:cs="Times New Roman"/>
      <w:sz w:val="28"/>
      <w:szCs w:val="20"/>
    </w:rPr>
  </w:style>
  <w:style w:type="character" w:customStyle="1" w:styleId="af2">
    <w:name w:val="Заглавие Знак"/>
    <w:basedOn w:val="a0"/>
    <w:link w:val="af1"/>
    <w:rsid w:val="00B30202"/>
    <w:rPr>
      <w:rFonts w:ascii="Tahoma" w:eastAsia="Times New Roman" w:hAnsi="Tahoma" w:cs="Times New Roman"/>
      <w:sz w:val="28"/>
      <w:szCs w:val="20"/>
      <w:lang w:eastAsia="bg-BG"/>
    </w:rPr>
  </w:style>
  <w:style w:type="table" w:styleId="af3">
    <w:name w:val="Table Grid"/>
    <w:basedOn w:val="a1"/>
    <w:uiPriority w:val="59"/>
    <w:rsid w:val="00B30202"/>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30202"/>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na.obshtini.bg/doc/11607/0/art65" TargetMode="External"/><Relationship Id="rId3" Type="http://schemas.openxmlformats.org/officeDocument/2006/relationships/settings" Target="settings.xml"/><Relationship Id="rId7" Type="http://schemas.openxmlformats.org/officeDocument/2006/relationships/hyperlink" Target="https://varna.obshtini.bg/doc/11607/0/art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islation.apis.bg/doc/10093/0/art7"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7440</Words>
  <Characters>42409</Characters>
  <Application>Microsoft Office Word</Application>
  <DocSecurity>0</DocSecurity>
  <Lines>353</Lines>
  <Paragraphs>99</Paragraphs>
  <ScaleCrop>false</ScaleCrop>
  <Company/>
  <LinksUpToDate>false</LinksUpToDate>
  <CharactersWithSpaces>49750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2025-07-24T06:23:00Z</dcterms:created>
  <dcterms:modified xsi:type="dcterms:W3CDTF">2025-10-13T10:55:00Z</dcterms:modified>
</cp:coreProperties>
</file>